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96AB5" w14:textId="26D2AB3E" w:rsidR="00EE4649" w:rsidRPr="00F237A4" w:rsidRDefault="00F237A4">
      <w:pPr>
        <w:rPr>
          <w:sz w:val="22"/>
          <w:szCs w:val="22"/>
        </w:rPr>
      </w:pPr>
      <w:r w:rsidRPr="00F237A4">
        <w:rPr>
          <w:sz w:val="22"/>
          <w:szCs w:val="22"/>
        </w:rPr>
        <w:t>ENG109</w:t>
      </w:r>
    </w:p>
    <w:p w14:paraId="44D8B494" w14:textId="67A6A2B4" w:rsidR="00BE3190" w:rsidRDefault="00F237A4">
      <w:pPr>
        <w:rPr>
          <w:sz w:val="22"/>
          <w:szCs w:val="22"/>
        </w:rPr>
      </w:pPr>
      <w:proofErr w:type="spellStart"/>
      <w:r w:rsidRPr="00F237A4">
        <w:rPr>
          <w:sz w:val="22"/>
          <w:szCs w:val="22"/>
        </w:rPr>
        <w:t>Inq</w:t>
      </w:r>
      <w:r w:rsidR="00BE3190">
        <w:rPr>
          <w:sz w:val="22"/>
          <w:szCs w:val="22"/>
        </w:rPr>
        <w:t>ury</w:t>
      </w:r>
      <w:proofErr w:type="spellEnd"/>
      <w:r w:rsidRPr="00F237A4">
        <w:rPr>
          <w:sz w:val="22"/>
          <w:szCs w:val="22"/>
        </w:rPr>
        <w:t xml:space="preserve"> 1</w:t>
      </w:r>
      <w:r w:rsidR="00657FE9">
        <w:rPr>
          <w:sz w:val="22"/>
          <w:szCs w:val="22"/>
        </w:rPr>
        <w:t>: Grading Break</w:t>
      </w:r>
      <w:r w:rsidR="00BE3190">
        <w:rPr>
          <w:sz w:val="22"/>
          <w:szCs w:val="22"/>
        </w:rPr>
        <w:t>down</w:t>
      </w:r>
    </w:p>
    <w:p w14:paraId="48945833" w14:textId="77777777" w:rsidR="00BE3190" w:rsidRPr="00F237A4" w:rsidRDefault="00BE3190">
      <w:pPr>
        <w:rPr>
          <w:sz w:val="22"/>
          <w:szCs w:val="22"/>
        </w:rPr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2808"/>
        <w:gridCol w:w="3420"/>
        <w:gridCol w:w="3510"/>
        <w:gridCol w:w="3870"/>
      </w:tblGrid>
      <w:tr w:rsidR="00224954" w:rsidRPr="008D2193" w14:paraId="47D7E1C6" w14:textId="77777777" w:rsidTr="008373BD">
        <w:trPr>
          <w:trHeight w:val="1223"/>
        </w:trPr>
        <w:tc>
          <w:tcPr>
            <w:tcW w:w="2808" w:type="dxa"/>
          </w:tcPr>
          <w:p w14:paraId="49688D71" w14:textId="7FE4BEAC" w:rsidR="001E2CBE" w:rsidRPr="008373BD" w:rsidRDefault="00F237A4" w:rsidP="00945FE0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COVER LETTER (5</w:t>
            </w:r>
            <w:r w:rsidR="001E2CBE"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points)</w:t>
            </w:r>
            <w:r w:rsidR="008373BD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Mention explicitly the success &amp; challenges and provide adequate supports.</w:t>
            </w:r>
          </w:p>
        </w:tc>
        <w:tc>
          <w:tcPr>
            <w:tcW w:w="3420" w:type="dxa"/>
          </w:tcPr>
          <w:p w14:paraId="4B06F4DA" w14:textId="4B5460C0" w:rsidR="001E2CBE" w:rsidRPr="008D2193" w:rsidRDefault="001E2CBE" w:rsidP="00F237A4">
            <w:pPr>
              <w:spacing w:before="60" w:after="6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LOW</w:t>
            </w:r>
            <w:r w:rsidRPr="008D21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(</w:t>
            </w:r>
            <w:r w:rsidR="00F237A4"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1-2</w:t>
            </w: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) 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Some elements are missing. Did not </w:t>
            </w:r>
            <w:r w:rsidR="00F237A4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show any understanding of the prompt</w:t>
            </w:r>
          </w:p>
        </w:tc>
        <w:tc>
          <w:tcPr>
            <w:tcW w:w="3510" w:type="dxa"/>
          </w:tcPr>
          <w:p w14:paraId="64EC3000" w14:textId="3543C951" w:rsidR="001E2CBE" w:rsidRPr="008D2193" w:rsidRDefault="00F237A4" w:rsidP="00F237A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MID </w:t>
            </w:r>
            <w:r w:rsidR="001E2CBE"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3-4</w:t>
            </w:r>
            <w:r w:rsidR="001E2CBE"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POINTS)</w:t>
            </w:r>
            <w:r w:rsidR="001E2CBE" w:rsidRPr="008D219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1E2CBE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required elements are present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but it is not well-supported.</w:t>
            </w:r>
          </w:p>
        </w:tc>
        <w:tc>
          <w:tcPr>
            <w:tcW w:w="3870" w:type="dxa"/>
          </w:tcPr>
          <w:p w14:paraId="53FA63EA" w14:textId="1A4650F3" w:rsidR="001E2CBE" w:rsidRPr="008D2193" w:rsidRDefault="00F237A4" w:rsidP="008373BD">
            <w:pPr>
              <w:spacing w:before="60" w:after="6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HIGH </w:t>
            </w:r>
            <w:r w:rsidR="001E2CBE"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(</w:t>
            </w: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5</w:t>
            </w:r>
            <w:r w:rsidR="001E2CBE"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POINTS) </w:t>
            </w:r>
            <w:r w:rsidRPr="008D21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All required elements are present and well-supported. Shows a reflective stance in describing the success &amp; challenges </w:t>
            </w:r>
            <w:r w:rsidR="008373B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 the writing</w:t>
            </w:r>
          </w:p>
        </w:tc>
      </w:tr>
      <w:tr w:rsidR="00224954" w:rsidRPr="008D2193" w14:paraId="46288530" w14:textId="77777777" w:rsidTr="00E469B4">
        <w:trPr>
          <w:trHeight w:val="1223"/>
        </w:trPr>
        <w:tc>
          <w:tcPr>
            <w:tcW w:w="2808" w:type="dxa"/>
          </w:tcPr>
          <w:p w14:paraId="2E0F63EB" w14:textId="2756F76B" w:rsidR="00EE4649" w:rsidRPr="008D2193" w:rsidRDefault="00F237A4" w:rsidP="003A332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THESIS</w:t>
            </w:r>
            <w:r w:rsidR="00E469B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: (5</w:t>
            </w:r>
            <w:r w:rsidR="0071440F"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points)</w:t>
            </w:r>
            <w:r w:rsidR="0071440F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clear </w:t>
            </w:r>
            <w:r w:rsidR="003A332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explicit author intention (purpose) in writing the essay.</w:t>
            </w:r>
          </w:p>
        </w:tc>
        <w:tc>
          <w:tcPr>
            <w:tcW w:w="3420" w:type="dxa"/>
          </w:tcPr>
          <w:p w14:paraId="1F78F0C3" w14:textId="172C1DFB" w:rsidR="00EE4649" w:rsidRPr="008D2193" w:rsidRDefault="0071440F" w:rsidP="003E1E0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E469B4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1-2</w:t>
            </w:r>
            <w:r w:rsidRPr="008D219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 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No detectable introduction &amp; thesis. Did not show any attempt to introduce the topic to the readers. </w:t>
            </w:r>
          </w:p>
        </w:tc>
        <w:tc>
          <w:tcPr>
            <w:tcW w:w="3510" w:type="dxa"/>
          </w:tcPr>
          <w:p w14:paraId="7DB919C4" w14:textId="1CE355F8" w:rsidR="00EE4649" w:rsidRPr="008D2193" w:rsidRDefault="0071440F" w:rsidP="00E469B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E469B4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3-4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Clear thesis although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it can be made more explicit. Some information leading to the thesis can be structured more effectively. </w:t>
            </w:r>
          </w:p>
        </w:tc>
        <w:tc>
          <w:tcPr>
            <w:tcW w:w="3870" w:type="dxa"/>
          </w:tcPr>
          <w:p w14:paraId="411E657F" w14:textId="4BB6813F" w:rsidR="00EE4649" w:rsidRPr="008D2193" w:rsidRDefault="0071440F" w:rsidP="00E469B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E469B4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5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Clear &amp;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explicit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thesis</w:t>
            </w:r>
            <w:r w:rsidR="00FC54E0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thesis is appropriately signaled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well-supported (respond to ‘who-care’ factor)</w:t>
            </w:r>
            <w:r w:rsidR="00FC54E0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&amp;</w:t>
            </w:r>
            <w:r w:rsidR="002B350B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sequenced.</w:t>
            </w:r>
            <w:r w:rsidR="003E1E06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224954" w:rsidRPr="008D2193" w14:paraId="734787A9" w14:textId="77777777" w:rsidTr="008D2193">
        <w:trPr>
          <w:trHeight w:val="1574"/>
        </w:trPr>
        <w:tc>
          <w:tcPr>
            <w:tcW w:w="2808" w:type="dxa"/>
          </w:tcPr>
          <w:p w14:paraId="416FA64F" w14:textId="2D75B6E2" w:rsidR="00224954" w:rsidRPr="008D2193" w:rsidRDefault="00E469B4" w:rsidP="004E35B1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DESCRIPTION (25</w:t>
            </w:r>
            <w:r w:rsidR="00224954"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points) </w:t>
            </w:r>
          </w:p>
          <w:p w14:paraId="1B8A6A4A" w14:textId="756E6997" w:rsidR="00224954" w:rsidRPr="008D2193" w:rsidRDefault="00224954" w:rsidP="00E469B4">
            <w:pPr>
              <w:spacing w:before="60" w:after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All the component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 of a story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present (place/time, characters, dialogue, inner speech, etc.) &amp; sequenced in a vivid and complex ways.</w:t>
            </w:r>
          </w:p>
        </w:tc>
        <w:tc>
          <w:tcPr>
            <w:tcW w:w="3420" w:type="dxa"/>
          </w:tcPr>
          <w:p w14:paraId="33F5FEDF" w14:textId="52832851" w:rsidR="00224954" w:rsidRPr="008D2193" w:rsidRDefault="00224954" w:rsidP="00E469B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3A3324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1 to 9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any components of a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story are missing.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Readers need to struggle to make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connection between the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description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&amp; the thesis.</w:t>
            </w:r>
          </w:p>
        </w:tc>
        <w:tc>
          <w:tcPr>
            <w:tcW w:w="3510" w:type="dxa"/>
          </w:tcPr>
          <w:p w14:paraId="281C6948" w14:textId="299F441A" w:rsidR="00224954" w:rsidRPr="008D2193" w:rsidRDefault="00224954" w:rsidP="00E469B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3A3324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10 to 19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  <w:r w:rsidR="000E276F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Almost all the components of a story </w:t>
            </w:r>
            <w:proofErr w:type="gramStart"/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is</w:t>
            </w:r>
            <w:proofErr w:type="gramEnd"/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written that makes the story easy to understand. </w:t>
            </w:r>
            <w:r w:rsidR="00D01BF4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more telling than showing the ICB.</w:t>
            </w:r>
          </w:p>
        </w:tc>
        <w:tc>
          <w:tcPr>
            <w:tcW w:w="3870" w:type="dxa"/>
          </w:tcPr>
          <w:p w14:paraId="433C16E8" w14:textId="7DAD3D4C" w:rsidR="00224954" w:rsidRPr="008D2193" w:rsidRDefault="00224954" w:rsidP="00E469B4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3A3324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20-25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The writer is able to describe &amp; frame the 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story effectively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a way that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there is a relevant connection between the story and the thesis.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D01BF4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The show and tell</w:t>
            </w:r>
            <w:r w:rsidR="00E469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parts</w:t>
            </w:r>
            <w:r w:rsidR="00D01BF4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are well-balanced and effective.</w:t>
            </w:r>
          </w:p>
        </w:tc>
      </w:tr>
      <w:tr w:rsidR="00BE3190" w:rsidRPr="008D2193" w14:paraId="604E8BA3" w14:textId="77777777" w:rsidTr="008D2193">
        <w:tc>
          <w:tcPr>
            <w:tcW w:w="2808" w:type="dxa"/>
          </w:tcPr>
          <w:p w14:paraId="516D06D3" w14:textId="3859AC7A" w:rsidR="00BE3190" w:rsidRPr="008D2193" w:rsidRDefault="000C524B" w:rsidP="00005F0C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ANALYSIS (30</w:t>
            </w:r>
            <w:r w:rsidR="00BE3190" w:rsidRPr="008D219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points) </w:t>
            </w:r>
            <w:r w:rsidR="00BE3190"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Does the analysis directly support the description &amp; thesis? </w:t>
            </w:r>
            <w:r w:rsidR="00005F0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Are key words present and appropriately use?</w:t>
            </w:r>
            <w:r w:rsidR="003A37B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14:paraId="47522C36" w14:textId="3049ABB5" w:rsidR="00BE3190" w:rsidRPr="008D2193" w:rsidRDefault="00BE3190" w:rsidP="008C57D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1 to 13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The writer shows some attempts at analyzing both texts. Vague relations between the analysis, the description &amp; thesis. </w:t>
            </w:r>
            <w:r w:rsidR="005B2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No evidence of using any key words.</w:t>
            </w:r>
          </w:p>
        </w:tc>
        <w:tc>
          <w:tcPr>
            <w:tcW w:w="3510" w:type="dxa"/>
          </w:tcPr>
          <w:p w14:paraId="5EABA06C" w14:textId="59180A7B" w:rsidR="00BE3190" w:rsidRPr="008D2193" w:rsidRDefault="00BE3190" w:rsidP="005B2D86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0C524B"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14 to 25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Clear distinction between description &amp; analysis although </w:t>
            </w:r>
            <w:r w:rsidR="005B2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some instances analysis does not directly 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relate to the description/thesis. </w:t>
            </w:r>
            <w:r w:rsidR="005B2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Key words are used although ineffectively.</w:t>
            </w:r>
          </w:p>
        </w:tc>
        <w:tc>
          <w:tcPr>
            <w:tcW w:w="3870" w:type="dxa"/>
          </w:tcPr>
          <w:p w14:paraId="2E3FCAA9" w14:textId="470C0F8A" w:rsidR="00BE3190" w:rsidRPr="008D2193" w:rsidRDefault="00BE3190" w:rsidP="000C524B">
            <w:pPr>
              <w:spacing w:before="60"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0C524B"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>26-30</w:t>
            </w:r>
            <w:r w:rsidRPr="008D2193">
              <w:rPr>
                <w:rFonts w:ascii="Times New Roman" w:hAnsi="Times New Roman" w:cs="Times New Roman"/>
                <w:b/>
                <w:color w:val="DD0806"/>
                <w:sz w:val="22"/>
                <w:szCs w:val="22"/>
              </w:rPr>
              <w:t xml:space="preserve"> POINTS</w:t>
            </w:r>
            <w:r w:rsidRPr="008D21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 The writer provides complex, relevant, and detailed analysis of the ICB. The analysis gives effective supports for the thesis. It is written in a complex language and structure.</w:t>
            </w:r>
            <w:r w:rsidR="005B2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Appropriate use of key words.</w:t>
            </w:r>
          </w:p>
        </w:tc>
      </w:tr>
    </w:tbl>
    <w:p w14:paraId="59673C0B" w14:textId="77777777" w:rsidR="00BE3190" w:rsidRDefault="00BE3190">
      <w:pPr>
        <w:sectPr w:rsidR="00BE3190" w:rsidSect="00EE4649">
          <w:headerReference w:type="default" r:id="rId6"/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586E84FB" w14:textId="0A5E2968" w:rsidR="00BE3190" w:rsidRDefault="00BE3190"/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117"/>
        <w:gridCol w:w="3595"/>
        <w:gridCol w:w="3251"/>
        <w:gridCol w:w="3285"/>
      </w:tblGrid>
      <w:tr w:rsidR="00BE3190" w:rsidRPr="0071440F" w14:paraId="3245647A" w14:textId="77777777" w:rsidTr="00005F0C">
        <w:tc>
          <w:tcPr>
            <w:tcW w:w="3117" w:type="dxa"/>
          </w:tcPr>
          <w:p w14:paraId="345B1823" w14:textId="73E74565" w:rsidR="0071440F" w:rsidRPr="0071440F" w:rsidRDefault="00FC54E0" w:rsidP="00161467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ORGANIZATION/STRUCTURE (10</w:t>
            </w:r>
            <w:r w:rsidR="0071440F" w:rsidRPr="00714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points) </w:t>
            </w:r>
            <w:r w:rsidR="0071440F"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 there a logical organization of sentences and larger chunks of discourse for emphasis, logic, and readability? </w:t>
            </w:r>
          </w:p>
        </w:tc>
        <w:tc>
          <w:tcPr>
            <w:tcW w:w="3595" w:type="dxa"/>
          </w:tcPr>
          <w:p w14:paraId="25B9D8B9" w14:textId="205F7E9E" w:rsidR="0071440F" w:rsidRPr="0071440F" w:rsidRDefault="0071440F" w:rsidP="00161467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05F0C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1 to 3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 xml:space="preserve"> POINTS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text shows little or no paragraph organization. None of the body paragraphs have discernable topic sentences. </w:t>
            </w:r>
            <w:r w:rsidR="001614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clear introduction or conclusion.</w:t>
            </w:r>
          </w:p>
        </w:tc>
        <w:tc>
          <w:tcPr>
            <w:tcW w:w="3251" w:type="dxa"/>
          </w:tcPr>
          <w:p w14:paraId="65BBFB29" w14:textId="0F8E42DD" w:rsidR="0071440F" w:rsidRPr="0071440F" w:rsidRDefault="0071440F" w:rsidP="0059781E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05F0C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4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 xml:space="preserve"> </w:t>
            </w:r>
            <w:r w:rsidR="00005F0C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-7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 xml:space="preserve"> POINTS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The arrangement of paragraphs across the text may not follow a clear sequence. </w:t>
            </w:r>
            <w:r w:rsidR="00597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ot all body paragraphs have clear topic sentences. </w:t>
            </w:r>
            <w:r w:rsidR="0050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he conclusion </w:t>
            </w:r>
            <w:r w:rsidR="0050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simply repeats</w:t>
            </w:r>
            <w:r w:rsidR="004E3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the thesis and topic sentences.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</w:tcPr>
          <w:p w14:paraId="779F3872" w14:textId="44465DBE" w:rsidR="0071440F" w:rsidRPr="0071440F" w:rsidRDefault="0071440F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005F0C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8</w:t>
            </w:r>
            <w:r w:rsidR="00FC54E0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-10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 xml:space="preserve"> POINTS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The overall text orders ideas in an effective sequence.  Body paragraphs start with clear</w:t>
            </w:r>
            <w:r w:rsidR="005978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&amp; appropriate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topic sentences. </w:t>
            </w:r>
            <w:r w:rsidR="00503C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conclusion effectively summarizes the paper.</w:t>
            </w:r>
          </w:p>
        </w:tc>
      </w:tr>
      <w:tr w:rsidR="00BE3190" w:rsidRPr="0071440F" w14:paraId="096B6D11" w14:textId="77777777" w:rsidTr="00005F0C">
        <w:tc>
          <w:tcPr>
            <w:tcW w:w="3117" w:type="dxa"/>
          </w:tcPr>
          <w:p w14:paraId="2B2C67ED" w14:textId="740948BF" w:rsidR="0071440F" w:rsidRPr="0071440F" w:rsidRDefault="0071440F" w:rsidP="004E35B1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STYLE/</w:t>
            </w:r>
            <w:r w:rsidR="00503C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WORD CHOICES</w:t>
            </w:r>
            <w:r w:rsidRPr="007144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(10 points) 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Complexity and variation of word choices; accuracy and precision of word choice; appropriate academic tone</w:t>
            </w:r>
          </w:p>
        </w:tc>
        <w:tc>
          <w:tcPr>
            <w:tcW w:w="3595" w:type="dxa"/>
          </w:tcPr>
          <w:p w14:paraId="619BAD23" w14:textId="77777777" w:rsidR="0071440F" w:rsidRPr="0071440F" w:rsidRDefault="0071440F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1 to 3 POINTS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The vocabulary used is simple and generic, and/or displays frequent errors.  The style of the writing has a generally non-academic feel.</w:t>
            </w:r>
          </w:p>
        </w:tc>
        <w:tc>
          <w:tcPr>
            <w:tcW w:w="3251" w:type="dxa"/>
          </w:tcPr>
          <w:p w14:paraId="2C4E00D7" w14:textId="77777777" w:rsidR="0071440F" w:rsidRPr="0071440F" w:rsidRDefault="0071440F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1440F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4 to 7 POINTS</w:t>
            </w:r>
            <w:r w:rsidRPr="007144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The vocabulary used is occasionally more sophisticated.  There are regular errors in lexical choices, and/or more sophisticated terminology is exclusively borrowed from the reading passage.  The writer relies on a non-academic, casual tone.</w:t>
            </w:r>
          </w:p>
        </w:tc>
        <w:tc>
          <w:tcPr>
            <w:tcW w:w="3285" w:type="dxa"/>
          </w:tcPr>
          <w:p w14:paraId="47830BE0" w14:textId="77777777" w:rsidR="0071440F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8 to 10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The vocabulary used demonstrates sophistication, with few errors and with only occasional reliance on the terminology of the reading passage.  The writer successfully achieves an academic tone.</w:t>
            </w:r>
          </w:p>
        </w:tc>
      </w:tr>
      <w:tr w:rsidR="00BE3190" w:rsidRPr="007F6A2A" w14:paraId="4DA40642" w14:textId="77777777" w:rsidTr="00005F0C">
        <w:tc>
          <w:tcPr>
            <w:tcW w:w="3117" w:type="dxa"/>
          </w:tcPr>
          <w:p w14:paraId="7943CCBC" w14:textId="77777777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GRAMMAR (10 points): 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Correctness and sophistication of grammar used, and sentence length.</w:t>
            </w:r>
          </w:p>
        </w:tc>
        <w:tc>
          <w:tcPr>
            <w:tcW w:w="3595" w:type="dxa"/>
          </w:tcPr>
          <w:p w14:paraId="391244E7" w14:textId="77777777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1 to 3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Grammar displays many mistakes that affect coherence and comprehension.  The writer tends to use only short sentences, and/or attempts at long sentences are not comprehensible.  Grammar remains at a simple level (ex: past/present/future, present continuous).</w:t>
            </w:r>
          </w:p>
        </w:tc>
        <w:tc>
          <w:tcPr>
            <w:tcW w:w="3251" w:type="dxa"/>
          </w:tcPr>
          <w:p w14:paraId="0CEA2E75" w14:textId="53732434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4 to 7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Grammar is more than occasionally incorrect but mostly does not affect coherence and comprehension.  The writer occasionally succeeds in writing longer sentences.  Correct grammar remains at a simple level, but with occasionally successful attempt</w:t>
            </w:r>
            <w:r w:rsidR="004E3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 at more sophisticated grammar.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285" w:type="dxa"/>
          </w:tcPr>
          <w:p w14:paraId="0F04FE7F" w14:textId="28A3FFBD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8 to 10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Grammar is mostly correct</w:t>
            </w:r>
            <w:r w:rsidR="004E3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 writer successfully uses complex sentence structures</w:t>
            </w:r>
            <w:r w:rsidR="004E3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and more sophisticated grammar.</w:t>
            </w:r>
          </w:p>
        </w:tc>
      </w:tr>
      <w:tr w:rsidR="00BE3190" w:rsidRPr="007F6A2A" w14:paraId="64760D68" w14:textId="77777777" w:rsidTr="00005F0C">
        <w:trPr>
          <w:trHeight w:val="1025"/>
        </w:trPr>
        <w:tc>
          <w:tcPr>
            <w:tcW w:w="3117" w:type="dxa"/>
          </w:tcPr>
          <w:p w14:paraId="2890EDB1" w14:textId="77777777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MECHANICS/CONVENTIONS (5 points)  </w:t>
            </w:r>
            <w:bookmarkStart w:id="0" w:name="_GoBack"/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Spelling, punctuation, capitalization, etc.</w:t>
            </w:r>
            <w:bookmarkEnd w:id="0"/>
          </w:p>
        </w:tc>
        <w:tc>
          <w:tcPr>
            <w:tcW w:w="3595" w:type="dxa"/>
          </w:tcPr>
          <w:p w14:paraId="5AFB5F5D" w14:textId="77777777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1 to 2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Spelling, capitalization, and/or punctuation are frequently wrong.</w:t>
            </w:r>
          </w:p>
        </w:tc>
        <w:tc>
          <w:tcPr>
            <w:tcW w:w="3251" w:type="dxa"/>
          </w:tcPr>
          <w:p w14:paraId="2DDAF3A1" w14:textId="151399D0" w:rsidR="007F6A2A" w:rsidRPr="00003DD8" w:rsidRDefault="007F6A2A" w:rsidP="00003DD8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3 to 4 POINTS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Some errors of spelling, capitalization, and/or punctuation are found.</w:t>
            </w:r>
          </w:p>
        </w:tc>
        <w:tc>
          <w:tcPr>
            <w:tcW w:w="3285" w:type="dxa"/>
          </w:tcPr>
          <w:p w14:paraId="43C12A06" w14:textId="77777777" w:rsidR="007F6A2A" w:rsidRPr="007F6A2A" w:rsidRDefault="007F6A2A" w:rsidP="004E35B1">
            <w:pPr>
              <w:spacing w:before="60" w:after="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5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F6A2A">
              <w:rPr>
                <w:rFonts w:ascii="Times New Roman" w:hAnsi="Times New Roman" w:cs="Times New Roman"/>
                <w:b/>
                <w:color w:val="DD0806"/>
                <w:sz w:val="20"/>
                <w:szCs w:val="20"/>
              </w:rPr>
              <w:t>POINTS)</w:t>
            </w:r>
            <w:r w:rsidRPr="007F6A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Spelling, capitalization, and punctuation errors are occasional and of a non-substantial type.</w:t>
            </w:r>
          </w:p>
        </w:tc>
      </w:tr>
    </w:tbl>
    <w:p w14:paraId="1FED37D5" w14:textId="77777777" w:rsidR="00EE4649" w:rsidRDefault="00EE4649"/>
    <w:sectPr w:rsidR="00EE4649" w:rsidSect="00EE46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ADEAE" w14:textId="77777777" w:rsidR="00D41AF9" w:rsidRDefault="00D41AF9" w:rsidP="00EE4649">
      <w:r>
        <w:separator/>
      </w:r>
    </w:p>
  </w:endnote>
  <w:endnote w:type="continuationSeparator" w:id="0">
    <w:p w14:paraId="02C87D4D" w14:textId="77777777" w:rsidR="00D41AF9" w:rsidRDefault="00D41AF9" w:rsidP="00EE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1FFCB" w14:textId="77777777" w:rsidR="00D41AF9" w:rsidRDefault="00D41AF9" w:rsidP="00EE4649">
      <w:r>
        <w:separator/>
      </w:r>
    </w:p>
  </w:footnote>
  <w:footnote w:type="continuationSeparator" w:id="0">
    <w:p w14:paraId="446C744C" w14:textId="77777777" w:rsidR="00D41AF9" w:rsidRDefault="00D41AF9" w:rsidP="00EE46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9B6F9" w14:textId="77777777" w:rsidR="0071440F" w:rsidRDefault="007144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49"/>
    <w:rsid w:val="00003DD8"/>
    <w:rsid w:val="00005F0C"/>
    <w:rsid w:val="000C524B"/>
    <w:rsid w:val="000D2E2C"/>
    <w:rsid w:val="000E276F"/>
    <w:rsid w:val="00161467"/>
    <w:rsid w:val="001909D6"/>
    <w:rsid w:val="001E2CBE"/>
    <w:rsid w:val="00224954"/>
    <w:rsid w:val="002B350B"/>
    <w:rsid w:val="003A3324"/>
    <w:rsid w:val="003A37B0"/>
    <w:rsid w:val="003E1E06"/>
    <w:rsid w:val="003F131D"/>
    <w:rsid w:val="0040689B"/>
    <w:rsid w:val="00487EA5"/>
    <w:rsid w:val="004C6A1B"/>
    <w:rsid w:val="004E35B1"/>
    <w:rsid w:val="00503C3B"/>
    <w:rsid w:val="005618FD"/>
    <w:rsid w:val="0059781E"/>
    <w:rsid w:val="005B2D86"/>
    <w:rsid w:val="00657FE9"/>
    <w:rsid w:val="0071440F"/>
    <w:rsid w:val="007F6A2A"/>
    <w:rsid w:val="008373BD"/>
    <w:rsid w:val="008C57DB"/>
    <w:rsid w:val="008D2193"/>
    <w:rsid w:val="00913B05"/>
    <w:rsid w:val="0091679C"/>
    <w:rsid w:val="00917169"/>
    <w:rsid w:val="00917262"/>
    <w:rsid w:val="00985F47"/>
    <w:rsid w:val="009B3F7E"/>
    <w:rsid w:val="009C05A1"/>
    <w:rsid w:val="00BE3190"/>
    <w:rsid w:val="00C06454"/>
    <w:rsid w:val="00C5791B"/>
    <w:rsid w:val="00CE6B89"/>
    <w:rsid w:val="00CF7882"/>
    <w:rsid w:val="00D01BF4"/>
    <w:rsid w:val="00D34A1D"/>
    <w:rsid w:val="00D41AF9"/>
    <w:rsid w:val="00D81314"/>
    <w:rsid w:val="00DF442D"/>
    <w:rsid w:val="00E469B4"/>
    <w:rsid w:val="00EB1ABD"/>
    <w:rsid w:val="00EE4649"/>
    <w:rsid w:val="00EE4912"/>
    <w:rsid w:val="00F17AFC"/>
    <w:rsid w:val="00F237A4"/>
    <w:rsid w:val="00F32A07"/>
    <w:rsid w:val="00F400BC"/>
    <w:rsid w:val="00F95767"/>
    <w:rsid w:val="00FC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C560E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738</Words>
  <Characters>4209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Henny Zacharias-Lim</cp:lastModifiedBy>
  <cp:revision>4</cp:revision>
  <cp:lastPrinted>2017-10-07T14:19:00Z</cp:lastPrinted>
  <dcterms:created xsi:type="dcterms:W3CDTF">2018-08-26T13:54:00Z</dcterms:created>
  <dcterms:modified xsi:type="dcterms:W3CDTF">2018-08-26T14:11:00Z</dcterms:modified>
</cp:coreProperties>
</file>