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9D" w:rsidRPr="007B624E" w:rsidRDefault="00B4784E" w:rsidP="007B624E">
      <w:pPr>
        <w:spacing w:before="3000" w:after="1200"/>
        <w:ind w:right="5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7B624E">
        <w:rPr>
          <w:rFonts w:ascii="Times New Roman" w:hAnsi="Times New Roman" w:cs="Times New Roman"/>
          <w:color w:val="282828"/>
          <w:w w:val="95"/>
          <w:sz w:val="24"/>
          <w:szCs w:val="24"/>
        </w:rPr>
        <w:t>BTE</w:t>
      </w:r>
      <w:r w:rsidRPr="007B624E">
        <w:rPr>
          <w:rFonts w:ascii="Times New Roman" w:hAnsi="Times New Roman" w:cs="Times New Roman"/>
          <w:color w:val="282828"/>
          <w:spacing w:val="-12"/>
          <w:w w:val="95"/>
          <w:sz w:val="24"/>
          <w:szCs w:val="24"/>
        </w:rPr>
        <w:t xml:space="preserve"> </w:t>
      </w:r>
      <w:r w:rsidRPr="007B624E">
        <w:rPr>
          <w:rFonts w:ascii="Times New Roman" w:hAnsi="Times New Roman" w:cs="Times New Roman"/>
          <w:color w:val="282828"/>
          <w:w w:val="95"/>
          <w:sz w:val="24"/>
          <w:szCs w:val="24"/>
        </w:rPr>
        <w:t>302</w:t>
      </w:r>
    </w:p>
    <w:p w:rsidR="00760C9D" w:rsidRPr="007B624E" w:rsidRDefault="00B4784E" w:rsidP="007B624E">
      <w:pPr>
        <w:spacing w:after="1200"/>
        <w:ind w:right="5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7B624E">
        <w:rPr>
          <w:rFonts w:ascii="Times New Roman" w:hAnsi="Times New Roman" w:cs="Times New Roman"/>
          <w:color w:val="282828"/>
          <w:sz w:val="24"/>
          <w:szCs w:val="24"/>
        </w:rPr>
        <w:t>TEST</w:t>
      </w:r>
      <w:r w:rsidRPr="007B624E">
        <w:rPr>
          <w:rFonts w:ascii="Times New Roman" w:hAnsi="Times New Roman" w:cs="Times New Roman"/>
          <w:color w:val="282828"/>
          <w:spacing w:val="-26"/>
          <w:sz w:val="24"/>
          <w:szCs w:val="24"/>
        </w:rPr>
        <w:t xml:space="preserve"> </w:t>
      </w:r>
      <w:r w:rsidRPr="007B624E">
        <w:rPr>
          <w:rFonts w:ascii="Times New Roman" w:hAnsi="Times New Roman" w:cs="Times New Roman"/>
          <w:color w:val="282828"/>
          <w:w w:val="135"/>
          <w:sz w:val="24"/>
          <w:szCs w:val="24"/>
        </w:rPr>
        <w:t>1</w:t>
      </w:r>
    </w:p>
    <w:p w:rsidR="00760C9D" w:rsidRDefault="00B4784E" w:rsidP="007B624E">
      <w:pPr>
        <w:spacing w:line="200" w:lineRule="atLeast"/>
        <w:ind w:right="50"/>
        <w:jc w:val="center"/>
        <w:rPr>
          <w:rFonts w:ascii="Times New Roman" w:eastAsia="Arial" w:hAnsi="Times New Roman" w:cs="Times New Roman"/>
          <w:noProof/>
          <w:sz w:val="24"/>
          <w:szCs w:val="24"/>
        </w:rPr>
      </w:pPr>
      <w:r w:rsidRPr="007B624E">
        <w:rPr>
          <w:rFonts w:ascii="Times New Roman" w:eastAsia="Arial" w:hAnsi="Times New Roman" w:cs="Times New Roman"/>
          <w:noProof/>
          <w:sz w:val="24"/>
          <w:szCs w:val="24"/>
        </w:rPr>
        <w:t>Name:</w:t>
      </w:r>
    </w:p>
    <w:p w:rsidR="007B624E" w:rsidRDefault="007B624E">
      <w:pPr>
        <w:rPr>
          <w:rFonts w:ascii="Times New Roman" w:eastAsia="Arial" w:hAnsi="Times New Roman" w:cs="Times New Roman"/>
          <w:noProof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w:br w:type="page"/>
      </w:r>
    </w:p>
    <w:p w:rsidR="00760C9D" w:rsidRPr="007B624E" w:rsidRDefault="00ED74C6">
      <w:pPr>
        <w:pStyle w:val="BodyText"/>
        <w:spacing w:before="74"/>
        <w:ind w:left="131" w:firstLine="0"/>
        <w:rPr>
          <w:rFonts w:cs="Times New Roman"/>
          <w:sz w:val="24"/>
          <w:szCs w:val="24"/>
        </w:rPr>
      </w:pPr>
      <w:r>
        <w:rPr>
          <w:rFonts w:cs="Times New Roman"/>
          <w:color w:val="484848"/>
          <w:w w:val="105"/>
          <w:sz w:val="24"/>
          <w:szCs w:val="24"/>
        </w:rPr>
        <w:lastRenderedPageBreak/>
        <w:t>CMR</w:t>
      </w:r>
      <w:r w:rsidR="00B4784E" w:rsidRPr="007B624E">
        <w:rPr>
          <w:rFonts w:cs="Times New Roman"/>
          <w:color w:val="484848"/>
          <w:spacing w:val="13"/>
          <w:w w:val="105"/>
          <w:sz w:val="24"/>
          <w:szCs w:val="24"/>
        </w:rPr>
        <w:t xml:space="preserve"> </w:t>
      </w:r>
      <w:r w:rsidR="00B4784E" w:rsidRPr="007B624E">
        <w:rPr>
          <w:rFonts w:cs="Times New Roman"/>
          <w:color w:val="484848"/>
          <w:w w:val="105"/>
          <w:sz w:val="24"/>
          <w:szCs w:val="24"/>
        </w:rPr>
        <w:t>302</w:t>
      </w:r>
    </w:p>
    <w:p w:rsidR="00A47FB1" w:rsidRPr="007B624E" w:rsidRDefault="00B4784E" w:rsidP="00A47FB1">
      <w:pPr>
        <w:pStyle w:val="BodyText"/>
        <w:spacing w:before="24" w:after="120"/>
        <w:ind w:left="130" w:firstLine="0"/>
        <w:rPr>
          <w:rFonts w:cs="Times New Roman"/>
          <w:color w:val="484848"/>
          <w:sz w:val="24"/>
          <w:szCs w:val="24"/>
        </w:rPr>
      </w:pPr>
      <w:r w:rsidRPr="007B624E">
        <w:rPr>
          <w:rFonts w:cs="Times New Roman"/>
          <w:color w:val="484848"/>
          <w:sz w:val="24"/>
          <w:szCs w:val="24"/>
        </w:rPr>
        <w:t>Test</w:t>
      </w:r>
      <w:r w:rsidRPr="007B624E">
        <w:rPr>
          <w:rFonts w:cs="Times New Roman"/>
          <w:color w:val="484848"/>
          <w:spacing w:val="43"/>
          <w:sz w:val="24"/>
          <w:szCs w:val="24"/>
        </w:rPr>
        <w:t xml:space="preserve"> </w:t>
      </w:r>
      <w:r w:rsidRPr="007B624E">
        <w:rPr>
          <w:rFonts w:cs="Times New Roman"/>
          <w:color w:val="484848"/>
          <w:sz w:val="24"/>
          <w:szCs w:val="24"/>
        </w:rPr>
        <w:t>I</w:t>
      </w:r>
    </w:p>
    <w:p w:rsidR="00760C9D" w:rsidRPr="007B624E" w:rsidRDefault="00760C9D" w:rsidP="007B624E">
      <w:pPr>
        <w:rPr>
          <w:rFonts w:ascii="Times New Roman" w:eastAsia="Times New Roman" w:hAnsi="Times New Roman" w:cs="Times New Roman"/>
          <w:color w:val="484848"/>
          <w:w w:val="105"/>
          <w:sz w:val="24"/>
          <w:szCs w:val="24"/>
        </w:rPr>
      </w:pPr>
    </w:p>
    <w:p w:rsidR="007B624E" w:rsidRPr="005F1546" w:rsidRDefault="007B624E" w:rsidP="007B624E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546">
        <w:rPr>
          <w:rFonts w:ascii="Times New Roman" w:hAnsi="Times New Roman" w:cs="Times New Roman"/>
          <w:b/>
          <w:sz w:val="24"/>
          <w:szCs w:val="24"/>
          <w:u w:val="single"/>
        </w:rPr>
        <w:t>Answer the Following</w:t>
      </w:r>
    </w:p>
    <w:p w:rsidR="00B964A7" w:rsidRDefault="00B964A7" w:rsidP="00B964A7">
      <w:pPr>
        <w:pStyle w:val="ListParagraph"/>
        <w:widowControl/>
        <w:numPr>
          <w:ilvl w:val="0"/>
          <w:numId w:val="22"/>
        </w:numPr>
        <w:spacing w:after="160" w:line="259" w:lineRule="auto"/>
        <w:contextualSpacing/>
      </w:pPr>
      <w:r>
        <w:t>What are the five accounting classifications?</w:t>
      </w:r>
    </w:p>
    <w:p w:rsidR="00B964A7" w:rsidRDefault="00B964A7" w:rsidP="00B964A7">
      <w:pPr>
        <w:pStyle w:val="ListParagraph"/>
      </w:pPr>
    </w:p>
    <w:p w:rsidR="00E7527D" w:rsidRDefault="00E7527D" w:rsidP="00BF0D40">
      <w:pPr>
        <w:pStyle w:val="ListParagraph"/>
        <w:widowControl/>
        <w:numPr>
          <w:ilvl w:val="0"/>
          <w:numId w:val="22"/>
        </w:numPr>
        <w:spacing w:after="160" w:line="259" w:lineRule="auto"/>
        <w:contextualSpacing/>
      </w:pPr>
      <w:r>
        <w:t>What accounting classifications are displayed on the Balance Sheet?</w:t>
      </w:r>
    </w:p>
    <w:p w:rsidR="00E7527D" w:rsidRDefault="00E7527D" w:rsidP="00E7527D">
      <w:pPr>
        <w:pStyle w:val="ListParagraph"/>
      </w:pPr>
    </w:p>
    <w:p w:rsidR="00E7527D" w:rsidRDefault="00E7527D" w:rsidP="00BF0D40">
      <w:pPr>
        <w:pStyle w:val="ListParagraph"/>
        <w:widowControl/>
        <w:numPr>
          <w:ilvl w:val="0"/>
          <w:numId w:val="22"/>
        </w:numPr>
        <w:spacing w:after="160" w:line="259" w:lineRule="auto"/>
        <w:contextualSpacing/>
      </w:pPr>
      <w:r>
        <w:t xml:space="preserve">Give two </w:t>
      </w:r>
      <w:r w:rsidR="00D65D52">
        <w:t>examples of a Current Asset</w:t>
      </w:r>
    </w:p>
    <w:p w:rsidR="00E7527D" w:rsidRDefault="00E7527D" w:rsidP="00E7527D">
      <w:pPr>
        <w:pStyle w:val="ListParagraph"/>
      </w:pPr>
    </w:p>
    <w:p w:rsidR="00E7527D" w:rsidRDefault="00E7527D" w:rsidP="00BF0D40">
      <w:pPr>
        <w:pStyle w:val="ListParagraph"/>
        <w:widowControl/>
        <w:numPr>
          <w:ilvl w:val="0"/>
          <w:numId w:val="22"/>
        </w:numPr>
        <w:spacing w:after="160" w:line="259" w:lineRule="auto"/>
        <w:contextualSpacing/>
      </w:pPr>
      <w:r>
        <w:t xml:space="preserve">What </w:t>
      </w:r>
      <w:r w:rsidR="00B964A7">
        <w:t xml:space="preserve">type of an asset is the </w:t>
      </w:r>
      <w:r>
        <w:t>account Patent?</w:t>
      </w:r>
    </w:p>
    <w:p w:rsidR="00E7527D" w:rsidRDefault="00E7527D" w:rsidP="00E7527D">
      <w:pPr>
        <w:pStyle w:val="ListParagraph"/>
      </w:pPr>
    </w:p>
    <w:p w:rsidR="00E7527D" w:rsidRDefault="00E7527D" w:rsidP="00BF0D40">
      <w:pPr>
        <w:pStyle w:val="ListParagraph"/>
        <w:widowControl/>
        <w:numPr>
          <w:ilvl w:val="0"/>
          <w:numId w:val="22"/>
        </w:numPr>
        <w:spacing w:after="160" w:line="259" w:lineRule="auto"/>
        <w:contextualSpacing/>
      </w:pPr>
      <w:r>
        <w:t xml:space="preserve">What is the </w:t>
      </w:r>
      <w:r w:rsidR="00D65D52">
        <w:t xml:space="preserve">definition of </w:t>
      </w:r>
      <w:r>
        <w:t>non-current asset?</w:t>
      </w:r>
    </w:p>
    <w:p w:rsidR="00E7527D" w:rsidRDefault="00E7527D" w:rsidP="00E7527D">
      <w:pPr>
        <w:pStyle w:val="ListParagraph"/>
      </w:pPr>
    </w:p>
    <w:p w:rsidR="00E7527D" w:rsidRDefault="00E7527D" w:rsidP="00BF0D40">
      <w:pPr>
        <w:pStyle w:val="ListParagraph"/>
        <w:widowControl/>
        <w:numPr>
          <w:ilvl w:val="0"/>
          <w:numId w:val="22"/>
        </w:numPr>
        <w:spacing w:after="160" w:line="259" w:lineRule="auto"/>
        <w:contextualSpacing/>
      </w:pPr>
      <w:r>
        <w:t>Classify the account Notes Payable (90 days).</w:t>
      </w:r>
    </w:p>
    <w:p w:rsidR="004B333C" w:rsidRDefault="004B333C" w:rsidP="004B333C">
      <w:pPr>
        <w:pStyle w:val="ListParagraph"/>
      </w:pPr>
    </w:p>
    <w:p w:rsidR="004B333C" w:rsidRDefault="004B333C" w:rsidP="00BF0D40">
      <w:pPr>
        <w:pStyle w:val="ListParagraph"/>
        <w:widowControl/>
        <w:numPr>
          <w:ilvl w:val="0"/>
          <w:numId w:val="22"/>
        </w:numPr>
        <w:spacing w:after="160" w:line="259" w:lineRule="auto"/>
        <w:contextualSpacing/>
      </w:pPr>
      <w:r>
        <w:t>How do you calculate Gross Profit</w:t>
      </w:r>
    </w:p>
    <w:p w:rsidR="00E7527D" w:rsidRDefault="00E7527D" w:rsidP="00E7527D">
      <w:pPr>
        <w:pStyle w:val="ListParagraph"/>
      </w:pPr>
    </w:p>
    <w:p w:rsidR="00E7527D" w:rsidRDefault="00B964A7" w:rsidP="00BF0D40">
      <w:pPr>
        <w:pStyle w:val="ListParagraph"/>
        <w:widowControl/>
        <w:numPr>
          <w:ilvl w:val="0"/>
          <w:numId w:val="22"/>
        </w:numPr>
        <w:spacing w:after="160" w:line="259" w:lineRule="auto"/>
        <w:contextualSpacing/>
      </w:pPr>
      <w:r>
        <w:t>How do you calculate</w:t>
      </w:r>
      <w:r w:rsidR="00E7527D">
        <w:t xml:space="preserve"> </w:t>
      </w:r>
      <w:r w:rsidR="00D65D52">
        <w:t>Operating Income?</w:t>
      </w:r>
    </w:p>
    <w:p w:rsidR="00E7527D" w:rsidRDefault="00E7527D" w:rsidP="00E7527D">
      <w:pPr>
        <w:pStyle w:val="ListParagraph"/>
      </w:pPr>
    </w:p>
    <w:p w:rsidR="00E7527D" w:rsidRDefault="00D65D52" w:rsidP="00BF0D40">
      <w:pPr>
        <w:pStyle w:val="ListParagraph"/>
        <w:widowControl/>
        <w:numPr>
          <w:ilvl w:val="0"/>
          <w:numId w:val="22"/>
        </w:numPr>
        <w:spacing w:after="160" w:line="259" w:lineRule="auto"/>
        <w:contextualSpacing/>
      </w:pPr>
      <w:r>
        <w:t xml:space="preserve">List </w:t>
      </w:r>
      <w:r w:rsidR="00E7527D">
        <w:t xml:space="preserve">an </w:t>
      </w:r>
      <w:r>
        <w:t>example of a</w:t>
      </w:r>
      <w:r w:rsidR="00E7527D">
        <w:t xml:space="preserve"> non-operating </w:t>
      </w:r>
      <w:r w:rsidR="004B333C">
        <w:t>income</w:t>
      </w:r>
      <w:r w:rsidR="00E7527D">
        <w:t>.</w:t>
      </w:r>
    </w:p>
    <w:p w:rsidR="00D65D52" w:rsidRDefault="00D65D52" w:rsidP="00D65D52">
      <w:pPr>
        <w:pStyle w:val="ListParagraph"/>
      </w:pPr>
    </w:p>
    <w:p w:rsidR="00D65D52" w:rsidRDefault="00D65D52" w:rsidP="00BF0D40">
      <w:pPr>
        <w:pStyle w:val="ListParagraph"/>
        <w:widowControl/>
        <w:numPr>
          <w:ilvl w:val="0"/>
          <w:numId w:val="22"/>
        </w:numPr>
        <w:spacing w:after="160" w:line="259" w:lineRule="auto"/>
        <w:contextualSpacing/>
      </w:pPr>
      <w:r>
        <w:t xml:space="preserve"> What classification is the account Retained Earnings?</w:t>
      </w:r>
    </w:p>
    <w:p w:rsidR="00E7527D" w:rsidRDefault="00E7527D" w:rsidP="00E7527D">
      <w:pPr>
        <w:pStyle w:val="ListParagraph"/>
      </w:pPr>
    </w:p>
    <w:p w:rsidR="00760C9D" w:rsidRPr="005F1546" w:rsidRDefault="00B4784E" w:rsidP="00ED7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1546">
        <w:rPr>
          <w:rFonts w:ascii="Times New Roman" w:hAnsi="Times New Roman" w:cs="Times New Roman"/>
          <w:b/>
          <w:color w:val="424242"/>
          <w:sz w:val="24"/>
          <w:szCs w:val="24"/>
          <w:u w:val="single"/>
        </w:rPr>
        <w:t>Circle</w:t>
      </w:r>
      <w:r w:rsidRPr="005F1546">
        <w:rPr>
          <w:rFonts w:ascii="Times New Roman" w:hAnsi="Times New Roman" w:cs="Times New Roman"/>
          <w:b/>
          <w:color w:val="424242"/>
          <w:spacing w:val="21"/>
          <w:sz w:val="24"/>
          <w:szCs w:val="24"/>
          <w:u w:val="single"/>
        </w:rPr>
        <w:t xml:space="preserve"> </w:t>
      </w:r>
      <w:r w:rsidRPr="005F1546">
        <w:rPr>
          <w:rFonts w:ascii="Times New Roman" w:hAnsi="Times New Roman" w:cs="Times New Roman"/>
          <w:b/>
          <w:color w:val="424242"/>
          <w:sz w:val="24"/>
          <w:szCs w:val="24"/>
          <w:u w:val="single"/>
        </w:rPr>
        <w:t>the</w:t>
      </w:r>
      <w:r w:rsidRPr="005F1546">
        <w:rPr>
          <w:rFonts w:ascii="Times New Roman" w:hAnsi="Times New Roman" w:cs="Times New Roman"/>
          <w:b/>
          <w:color w:val="424242"/>
          <w:spacing w:val="19"/>
          <w:sz w:val="24"/>
          <w:szCs w:val="24"/>
          <w:u w:val="single"/>
        </w:rPr>
        <w:t xml:space="preserve"> </w:t>
      </w:r>
      <w:r w:rsidR="005F1546">
        <w:rPr>
          <w:rFonts w:ascii="Times New Roman" w:hAnsi="Times New Roman" w:cs="Times New Roman"/>
          <w:b/>
          <w:color w:val="424242"/>
          <w:sz w:val="24"/>
          <w:szCs w:val="24"/>
          <w:u w:val="single"/>
        </w:rPr>
        <w:t>C</w:t>
      </w:r>
      <w:r w:rsidRPr="005F1546">
        <w:rPr>
          <w:rFonts w:ascii="Times New Roman" w:hAnsi="Times New Roman" w:cs="Times New Roman"/>
          <w:b/>
          <w:color w:val="424242"/>
          <w:sz w:val="24"/>
          <w:szCs w:val="24"/>
          <w:u w:val="single"/>
        </w:rPr>
        <w:t>orrect</w:t>
      </w:r>
      <w:r w:rsidRPr="005F1546">
        <w:rPr>
          <w:rFonts w:ascii="Times New Roman" w:hAnsi="Times New Roman" w:cs="Times New Roman"/>
          <w:b/>
          <w:color w:val="424242"/>
          <w:spacing w:val="21"/>
          <w:sz w:val="24"/>
          <w:szCs w:val="24"/>
          <w:u w:val="single"/>
        </w:rPr>
        <w:t xml:space="preserve"> </w:t>
      </w:r>
      <w:r w:rsidR="005F1546">
        <w:rPr>
          <w:rFonts w:ascii="Times New Roman" w:hAnsi="Times New Roman" w:cs="Times New Roman"/>
          <w:b/>
          <w:color w:val="424242"/>
          <w:sz w:val="24"/>
          <w:szCs w:val="24"/>
          <w:u w:val="single"/>
        </w:rPr>
        <w:t>A</w:t>
      </w:r>
      <w:r w:rsidRPr="005F1546">
        <w:rPr>
          <w:rFonts w:ascii="Times New Roman" w:hAnsi="Times New Roman" w:cs="Times New Roman"/>
          <w:b/>
          <w:color w:val="424242"/>
          <w:sz w:val="24"/>
          <w:szCs w:val="24"/>
          <w:u w:val="single"/>
        </w:rPr>
        <w:t>nswer.</w:t>
      </w:r>
      <w:r w:rsidRPr="005F1546">
        <w:rPr>
          <w:rFonts w:ascii="Times New Roman" w:hAnsi="Times New Roman" w:cs="Times New Roman"/>
          <w:b/>
          <w:color w:val="424242"/>
          <w:spacing w:val="19"/>
          <w:sz w:val="24"/>
          <w:szCs w:val="24"/>
          <w:u w:val="single"/>
        </w:rPr>
        <w:t xml:space="preserve"> </w:t>
      </w:r>
      <w:r w:rsidRPr="005F1546">
        <w:rPr>
          <w:rFonts w:ascii="Times New Roman" w:hAnsi="Times New Roman" w:cs="Times New Roman"/>
          <w:b/>
          <w:color w:val="424242"/>
          <w:sz w:val="24"/>
          <w:szCs w:val="24"/>
          <w:u w:val="single"/>
        </w:rPr>
        <w:t>SHOW</w:t>
      </w:r>
      <w:r w:rsidRPr="005F1546">
        <w:rPr>
          <w:rFonts w:ascii="Times New Roman" w:hAnsi="Times New Roman" w:cs="Times New Roman"/>
          <w:b/>
          <w:color w:val="424242"/>
          <w:spacing w:val="26"/>
          <w:sz w:val="24"/>
          <w:szCs w:val="24"/>
          <w:u w:val="single"/>
        </w:rPr>
        <w:t xml:space="preserve"> </w:t>
      </w:r>
      <w:r w:rsidRPr="005F1546">
        <w:rPr>
          <w:rFonts w:ascii="Times New Roman" w:hAnsi="Times New Roman" w:cs="Times New Roman"/>
          <w:b/>
          <w:color w:val="424242"/>
          <w:sz w:val="24"/>
          <w:szCs w:val="24"/>
          <w:u w:val="single"/>
        </w:rPr>
        <w:t>YOUR</w:t>
      </w:r>
      <w:r w:rsidRPr="005F1546">
        <w:rPr>
          <w:rFonts w:ascii="Times New Roman" w:hAnsi="Times New Roman" w:cs="Times New Roman"/>
          <w:b/>
          <w:color w:val="424242"/>
          <w:spacing w:val="28"/>
          <w:sz w:val="24"/>
          <w:szCs w:val="24"/>
          <w:u w:val="single"/>
        </w:rPr>
        <w:t xml:space="preserve"> </w:t>
      </w:r>
      <w:r w:rsidRPr="005F1546">
        <w:rPr>
          <w:rFonts w:ascii="Times New Roman" w:hAnsi="Times New Roman" w:cs="Times New Roman"/>
          <w:b/>
          <w:color w:val="424242"/>
          <w:sz w:val="24"/>
          <w:szCs w:val="24"/>
          <w:u w:val="single"/>
        </w:rPr>
        <w:t>WORK</w:t>
      </w:r>
      <w:r w:rsidRPr="005F1546">
        <w:rPr>
          <w:rFonts w:ascii="Times New Roman" w:hAnsi="Times New Roman" w:cs="Times New Roman"/>
          <w:b/>
          <w:color w:val="424242"/>
          <w:spacing w:val="30"/>
          <w:sz w:val="24"/>
          <w:szCs w:val="24"/>
          <w:u w:val="single"/>
        </w:rPr>
        <w:t xml:space="preserve"> </w:t>
      </w:r>
      <w:r w:rsidR="005F1546">
        <w:rPr>
          <w:rFonts w:ascii="Times New Roman" w:hAnsi="Times New Roman" w:cs="Times New Roman"/>
          <w:b/>
          <w:color w:val="424242"/>
          <w:sz w:val="24"/>
          <w:szCs w:val="24"/>
          <w:u w:val="single"/>
        </w:rPr>
        <w:t>W</w:t>
      </w:r>
      <w:r w:rsidRPr="005F1546">
        <w:rPr>
          <w:rFonts w:ascii="Times New Roman" w:hAnsi="Times New Roman" w:cs="Times New Roman"/>
          <w:b/>
          <w:color w:val="424242"/>
          <w:sz w:val="24"/>
          <w:szCs w:val="24"/>
          <w:u w:val="single"/>
        </w:rPr>
        <w:t>here</w:t>
      </w:r>
      <w:r w:rsidRPr="005F1546">
        <w:rPr>
          <w:rFonts w:ascii="Times New Roman" w:hAnsi="Times New Roman" w:cs="Times New Roman"/>
          <w:b/>
          <w:color w:val="424242"/>
          <w:spacing w:val="35"/>
          <w:sz w:val="24"/>
          <w:szCs w:val="24"/>
          <w:u w:val="single"/>
        </w:rPr>
        <w:t xml:space="preserve"> </w:t>
      </w:r>
      <w:r w:rsidR="005F1546">
        <w:rPr>
          <w:rFonts w:ascii="Times New Roman" w:hAnsi="Times New Roman" w:cs="Times New Roman"/>
          <w:b/>
          <w:color w:val="424242"/>
          <w:sz w:val="24"/>
          <w:szCs w:val="24"/>
          <w:u w:val="single"/>
        </w:rPr>
        <w:t>R</w:t>
      </w:r>
      <w:r w:rsidRPr="005F1546">
        <w:rPr>
          <w:rFonts w:ascii="Times New Roman" w:hAnsi="Times New Roman" w:cs="Times New Roman"/>
          <w:b/>
          <w:color w:val="424242"/>
          <w:sz w:val="24"/>
          <w:szCs w:val="24"/>
          <w:u w:val="single"/>
        </w:rPr>
        <w:t>equired</w:t>
      </w:r>
    </w:p>
    <w:p w:rsidR="00760C9D" w:rsidRPr="005F1546" w:rsidRDefault="00B4784E" w:rsidP="00BF0D40">
      <w:pPr>
        <w:pStyle w:val="ListParagraph"/>
        <w:numPr>
          <w:ilvl w:val="0"/>
          <w:numId w:val="15"/>
        </w:numPr>
        <w:tabs>
          <w:tab w:val="left" w:pos="731"/>
        </w:tabs>
        <w:ind w:right="101"/>
        <w:rPr>
          <w:rFonts w:ascii="Times New Roman" w:eastAsia="Times New Roman" w:hAnsi="Times New Roman" w:cs="Times New Roman"/>
          <w:sz w:val="24"/>
          <w:szCs w:val="24"/>
        </w:rPr>
      </w:pPr>
      <w:r w:rsidRPr="005F1546">
        <w:rPr>
          <w:rFonts w:ascii="Times New Roman" w:hAnsi="Times New Roman" w:cs="Times New Roman"/>
          <w:color w:val="424242"/>
          <w:spacing w:val="2"/>
          <w:sz w:val="24"/>
          <w:szCs w:val="24"/>
        </w:rPr>
        <w:t>Gilbert,</w:t>
      </w:r>
      <w:r w:rsidRPr="005F1546">
        <w:rPr>
          <w:rFonts w:ascii="Times New Roman" w:hAnsi="Times New Roman" w:cs="Times New Roman"/>
          <w:color w:val="424242"/>
          <w:spacing w:val="22"/>
          <w:sz w:val="24"/>
          <w:szCs w:val="24"/>
        </w:rPr>
        <w:t xml:space="preserve"> </w:t>
      </w:r>
      <w:r w:rsidRPr="005F1546">
        <w:rPr>
          <w:rFonts w:ascii="Times New Roman" w:hAnsi="Times New Roman" w:cs="Times New Roman"/>
          <w:color w:val="424242"/>
          <w:sz w:val="24"/>
          <w:szCs w:val="24"/>
        </w:rPr>
        <w:t>Inc.</w:t>
      </w:r>
      <w:r w:rsidRPr="005F1546">
        <w:rPr>
          <w:rFonts w:ascii="Times New Roman" w:hAnsi="Times New Roman" w:cs="Times New Roman"/>
          <w:color w:val="424242"/>
          <w:spacing w:val="17"/>
          <w:sz w:val="24"/>
          <w:szCs w:val="24"/>
        </w:rPr>
        <w:t xml:space="preserve"> </w:t>
      </w:r>
      <w:r w:rsidRPr="005F1546">
        <w:rPr>
          <w:rFonts w:ascii="Times New Roman" w:hAnsi="Times New Roman" w:cs="Times New Roman"/>
          <w:color w:val="424242"/>
          <w:sz w:val="24"/>
          <w:szCs w:val="24"/>
        </w:rPr>
        <w:t>had</w:t>
      </w:r>
      <w:r w:rsidRPr="005F1546">
        <w:rPr>
          <w:rFonts w:ascii="Times New Roman" w:hAnsi="Times New Roman" w:cs="Times New Roman"/>
          <w:color w:val="424242"/>
          <w:spacing w:val="19"/>
          <w:sz w:val="24"/>
          <w:szCs w:val="24"/>
        </w:rPr>
        <w:t xml:space="preserve"> </w:t>
      </w:r>
      <w:r w:rsidRPr="005F1546">
        <w:rPr>
          <w:rFonts w:ascii="Times New Roman" w:hAnsi="Times New Roman" w:cs="Times New Roman"/>
          <w:color w:val="424242"/>
          <w:sz w:val="24"/>
          <w:szCs w:val="24"/>
        </w:rPr>
        <w:t>the</w:t>
      </w:r>
      <w:r w:rsidRPr="005F1546">
        <w:rPr>
          <w:rFonts w:ascii="Times New Roman" w:hAnsi="Times New Roman" w:cs="Times New Roman"/>
          <w:color w:val="424242"/>
          <w:spacing w:val="13"/>
          <w:sz w:val="24"/>
          <w:szCs w:val="24"/>
        </w:rPr>
        <w:t xml:space="preserve"> </w:t>
      </w:r>
      <w:r w:rsidRPr="005F1546">
        <w:rPr>
          <w:rFonts w:ascii="Times New Roman" w:hAnsi="Times New Roman" w:cs="Times New Roman"/>
          <w:color w:val="424242"/>
          <w:sz w:val="24"/>
          <w:szCs w:val="24"/>
        </w:rPr>
        <w:t>following</w:t>
      </w:r>
      <w:r w:rsidRPr="005F1546">
        <w:rPr>
          <w:rFonts w:ascii="Times New Roman" w:hAnsi="Times New Roman" w:cs="Times New Roman"/>
          <w:color w:val="424242"/>
          <w:spacing w:val="21"/>
          <w:sz w:val="24"/>
          <w:szCs w:val="24"/>
        </w:rPr>
        <w:t xml:space="preserve"> </w:t>
      </w:r>
      <w:r w:rsidRPr="005F1546">
        <w:rPr>
          <w:rFonts w:ascii="Times New Roman" w:hAnsi="Times New Roman" w:cs="Times New Roman"/>
          <w:color w:val="424242"/>
          <w:sz w:val="24"/>
          <w:szCs w:val="24"/>
        </w:rPr>
        <w:t>account</w:t>
      </w:r>
      <w:r w:rsidRPr="005F1546">
        <w:rPr>
          <w:rFonts w:ascii="Times New Roman" w:hAnsi="Times New Roman" w:cs="Times New Roman"/>
          <w:color w:val="424242"/>
          <w:spacing w:val="16"/>
          <w:sz w:val="24"/>
          <w:szCs w:val="24"/>
        </w:rPr>
        <w:t xml:space="preserve"> </w:t>
      </w:r>
      <w:r w:rsidRPr="005F1546">
        <w:rPr>
          <w:rFonts w:ascii="Times New Roman" w:hAnsi="Times New Roman" w:cs="Times New Roman"/>
          <w:color w:val="424242"/>
          <w:sz w:val="24"/>
          <w:szCs w:val="24"/>
        </w:rPr>
        <w:t>balances</w:t>
      </w:r>
      <w:r w:rsidRPr="005F1546">
        <w:rPr>
          <w:rFonts w:ascii="Times New Roman" w:hAnsi="Times New Roman" w:cs="Times New Roman"/>
          <w:color w:val="424242"/>
          <w:spacing w:val="32"/>
          <w:sz w:val="24"/>
          <w:szCs w:val="24"/>
        </w:rPr>
        <w:t xml:space="preserve"> </w:t>
      </w:r>
      <w:r w:rsidRPr="005F1546">
        <w:rPr>
          <w:rFonts w:ascii="Times New Roman" w:hAnsi="Times New Roman" w:cs="Times New Roman"/>
          <w:color w:val="424242"/>
          <w:sz w:val="24"/>
          <w:szCs w:val="24"/>
        </w:rPr>
        <w:t>at</w:t>
      </w:r>
      <w:r w:rsidRPr="005F1546">
        <w:rPr>
          <w:rFonts w:ascii="Times New Roman" w:hAnsi="Times New Roman" w:cs="Times New Roman"/>
          <w:color w:val="424242"/>
          <w:spacing w:val="18"/>
          <w:sz w:val="24"/>
          <w:szCs w:val="24"/>
        </w:rPr>
        <w:t xml:space="preserve"> </w:t>
      </w:r>
      <w:r w:rsidRPr="005F1546">
        <w:rPr>
          <w:rFonts w:ascii="Times New Roman" w:hAnsi="Times New Roman" w:cs="Times New Roman"/>
          <w:color w:val="424242"/>
          <w:sz w:val="24"/>
          <w:szCs w:val="24"/>
        </w:rPr>
        <w:t>September</w:t>
      </w:r>
      <w:r w:rsidRPr="005F1546">
        <w:rPr>
          <w:rFonts w:ascii="Times New Roman" w:hAnsi="Times New Roman" w:cs="Times New Roman"/>
          <w:color w:val="424242"/>
          <w:spacing w:val="18"/>
          <w:sz w:val="24"/>
          <w:szCs w:val="24"/>
        </w:rPr>
        <w:t xml:space="preserve"> </w:t>
      </w:r>
      <w:r w:rsidRPr="005F1546">
        <w:rPr>
          <w:rFonts w:ascii="Times New Roman" w:hAnsi="Times New Roman" w:cs="Times New Roman"/>
          <w:color w:val="424242"/>
          <w:sz w:val="24"/>
          <w:szCs w:val="24"/>
        </w:rPr>
        <w:t>30,</w:t>
      </w:r>
      <w:r w:rsidRPr="005F1546">
        <w:rPr>
          <w:rFonts w:ascii="Times New Roman" w:hAnsi="Times New Roman" w:cs="Times New Roman"/>
          <w:color w:val="424242"/>
          <w:spacing w:val="13"/>
          <w:sz w:val="24"/>
          <w:szCs w:val="24"/>
        </w:rPr>
        <w:t xml:space="preserve"> </w:t>
      </w:r>
      <w:r w:rsidRPr="005F1546">
        <w:rPr>
          <w:rFonts w:ascii="Times New Roman" w:hAnsi="Times New Roman" w:cs="Times New Roman"/>
          <w:color w:val="424242"/>
          <w:sz w:val="24"/>
          <w:szCs w:val="24"/>
        </w:rPr>
        <w:t>2010.</w:t>
      </w:r>
      <w:r w:rsidRPr="005F1546">
        <w:rPr>
          <w:rFonts w:ascii="Times New Roman" w:hAnsi="Times New Roman" w:cs="Times New Roman"/>
          <w:color w:val="424242"/>
          <w:spacing w:val="14"/>
          <w:sz w:val="24"/>
          <w:szCs w:val="24"/>
        </w:rPr>
        <w:t xml:space="preserve"> </w:t>
      </w:r>
      <w:r w:rsidRPr="005F1546">
        <w:rPr>
          <w:rFonts w:ascii="Times New Roman" w:hAnsi="Times New Roman" w:cs="Times New Roman"/>
          <w:color w:val="424242"/>
          <w:sz w:val="24"/>
          <w:szCs w:val="24"/>
        </w:rPr>
        <w:t>What</w:t>
      </w:r>
      <w:r w:rsidRPr="005F1546">
        <w:rPr>
          <w:rFonts w:ascii="Times New Roman" w:hAnsi="Times New Roman" w:cs="Times New Roman"/>
          <w:color w:val="424242"/>
          <w:spacing w:val="29"/>
          <w:sz w:val="24"/>
          <w:szCs w:val="24"/>
        </w:rPr>
        <w:t xml:space="preserve"> </w:t>
      </w:r>
      <w:r w:rsidRPr="005F1546">
        <w:rPr>
          <w:rFonts w:ascii="Times New Roman" w:hAnsi="Times New Roman" w:cs="Times New Roman"/>
          <w:color w:val="424242"/>
          <w:sz w:val="24"/>
          <w:szCs w:val="24"/>
        </w:rPr>
        <w:t>is</w:t>
      </w:r>
      <w:r w:rsidRPr="005F1546">
        <w:rPr>
          <w:rFonts w:ascii="Times New Roman" w:hAnsi="Times New Roman" w:cs="Times New Roman"/>
          <w:color w:val="424242"/>
          <w:spacing w:val="11"/>
          <w:sz w:val="24"/>
          <w:szCs w:val="24"/>
        </w:rPr>
        <w:t xml:space="preserve"> </w:t>
      </w:r>
      <w:r w:rsidRPr="005F1546">
        <w:rPr>
          <w:rFonts w:ascii="Times New Roman" w:hAnsi="Times New Roman" w:cs="Times New Roman"/>
          <w:color w:val="424242"/>
          <w:sz w:val="24"/>
          <w:szCs w:val="24"/>
        </w:rPr>
        <w:t>Gilbert's</w:t>
      </w:r>
      <w:r w:rsidRPr="005F1546">
        <w:rPr>
          <w:rFonts w:ascii="Times New Roman" w:hAnsi="Times New Roman" w:cs="Times New Roman"/>
          <w:color w:val="424242"/>
          <w:spacing w:val="17"/>
          <w:sz w:val="24"/>
          <w:szCs w:val="24"/>
        </w:rPr>
        <w:t xml:space="preserve"> </w:t>
      </w:r>
      <w:r w:rsidRPr="005F1546">
        <w:rPr>
          <w:rFonts w:ascii="Times New Roman" w:hAnsi="Times New Roman" w:cs="Times New Roman"/>
          <w:color w:val="424242"/>
          <w:sz w:val="24"/>
          <w:szCs w:val="24"/>
        </w:rPr>
        <w:t>net</w:t>
      </w:r>
      <w:r w:rsidRPr="005F1546">
        <w:rPr>
          <w:rFonts w:ascii="Times New Roman" w:hAnsi="Times New Roman" w:cs="Times New Roman"/>
          <w:color w:val="424242"/>
          <w:spacing w:val="32"/>
          <w:sz w:val="24"/>
          <w:szCs w:val="24"/>
        </w:rPr>
        <w:t xml:space="preserve"> </w:t>
      </w:r>
      <w:r w:rsidRPr="005F1546">
        <w:rPr>
          <w:rFonts w:ascii="Times New Roman" w:hAnsi="Times New Roman" w:cs="Times New Roman"/>
          <w:color w:val="424242"/>
          <w:spacing w:val="5"/>
          <w:sz w:val="24"/>
          <w:szCs w:val="24"/>
        </w:rPr>
        <w:t>i</w:t>
      </w:r>
      <w:r w:rsidRPr="005F1546">
        <w:rPr>
          <w:rFonts w:ascii="Times New Roman" w:hAnsi="Times New Roman" w:cs="Times New Roman"/>
          <w:color w:val="424242"/>
          <w:spacing w:val="3"/>
          <w:sz w:val="24"/>
          <w:szCs w:val="24"/>
        </w:rPr>
        <w:t>ncome</w:t>
      </w:r>
      <w:r w:rsidRPr="005F1546">
        <w:rPr>
          <w:rFonts w:ascii="Times New Roman" w:hAnsi="Times New Roman" w:cs="Times New Roman"/>
          <w:color w:val="424242"/>
          <w:spacing w:val="28"/>
          <w:sz w:val="24"/>
          <w:szCs w:val="24"/>
        </w:rPr>
        <w:t xml:space="preserve"> </w:t>
      </w:r>
      <w:r w:rsidRPr="005F1546">
        <w:rPr>
          <w:rFonts w:ascii="Times New Roman" w:hAnsi="Times New Roman" w:cs="Times New Roman"/>
          <w:color w:val="424242"/>
          <w:sz w:val="24"/>
          <w:szCs w:val="24"/>
        </w:rPr>
        <w:t>for</w:t>
      </w:r>
      <w:r w:rsidRPr="005F1546">
        <w:rPr>
          <w:rFonts w:ascii="Times New Roman" w:hAnsi="Times New Roman" w:cs="Times New Roman"/>
          <w:color w:val="424242"/>
          <w:spacing w:val="24"/>
          <w:w w:val="99"/>
          <w:sz w:val="24"/>
          <w:szCs w:val="24"/>
        </w:rPr>
        <w:t xml:space="preserve"> </w:t>
      </w:r>
      <w:r w:rsidRPr="005F1546">
        <w:rPr>
          <w:rFonts w:ascii="Times New Roman" w:hAnsi="Times New Roman" w:cs="Times New Roman"/>
          <w:color w:val="424242"/>
          <w:sz w:val="24"/>
          <w:szCs w:val="24"/>
        </w:rPr>
        <w:t>the</w:t>
      </w:r>
      <w:r w:rsidRPr="005F1546">
        <w:rPr>
          <w:rFonts w:ascii="Times New Roman" w:hAnsi="Times New Roman" w:cs="Times New Roman"/>
          <w:color w:val="424242"/>
          <w:spacing w:val="9"/>
          <w:sz w:val="24"/>
          <w:szCs w:val="24"/>
        </w:rPr>
        <w:t xml:space="preserve"> </w:t>
      </w:r>
      <w:r w:rsidRPr="005F1546">
        <w:rPr>
          <w:rFonts w:ascii="Times New Roman" w:hAnsi="Times New Roman" w:cs="Times New Roman"/>
          <w:color w:val="424242"/>
          <w:sz w:val="24"/>
          <w:szCs w:val="24"/>
        </w:rPr>
        <w:t>month</w:t>
      </w:r>
      <w:r w:rsidRPr="005F1546">
        <w:rPr>
          <w:rFonts w:ascii="Times New Roman" w:hAnsi="Times New Roman" w:cs="Times New Roman"/>
          <w:color w:val="424242"/>
          <w:spacing w:val="23"/>
          <w:sz w:val="24"/>
          <w:szCs w:val="24"/>
        </w:rPr>
        <w:t xml:space="preserve"> </w:t>
      </w:r>
      <w:r w:rsidRPr="005F1546">
        <w:rPr>
          <w:rFonts w:ascii="Times New Roman" w:hAnsi="Times New Roman" w:cs="Times New Roman"/>
          <w:color w:val="424242"/>
          <w:sz w:val="24"/>
          <w:szCs w:val="24"/>
        </w:rPr>
        <w:t>of</w:t>
      </w:r>
      <w:r w:rsidRPr="005F1546">
        <w:rPr>
          <w:rFonts w:ascii="Times New Roman" w:hAnsi="Times New Roman" w:cs="Times New Roman"/>
          <w:color w:val="424242"/>
          <w:spacing w:val="10"/>
          <w:sz w:val="24"/>
          <w:szCs w:val="24"/>
        </w:rPr>
        <w:t xml:space="preserve"> </w:t>
      </w:r>
      <w:r w:rsidRPr="005F1546">
        <w:rPr>
          <w:rFonts w:ascii="Times New Roman" w:hAnsi="Times New Roman" w:cs="Times New Roman"/>
          <w:color w:val="424242"/>
          <w:sz w:val="24"/>
          <w:szCs w:val="24"/>
        </w:rPr>
        <w:t>Septe</w:t>
      </w:r>
      <w:r w:rsidRPr="005F1546">
        <w:rPr>
          <w:rFonts w:ascii="Times New Roman" w:hAnsi="Times New Roman" w:cs="Times New Roman"/>
          <w:color w:val="424242"/>
          <w:spacing w:val="23"/>
          <w:sz w:val="24"/>
          <w:szCs w:val="24"/>
        </w:rPr>
        <w:t>m</w:t>
      </w:r>
      <w:r w:rsidRPr="005F1546">
        <w:rPr>
          <w:rFonts w:ascii="Times New Roman" w:hAnsi="Times New Roman" w:cs="Times New Roman"/>
          <w:color w:val="424242"/>
          <w:sz w:val="24"/>
          <w:szCs w:val="24"/>
        </w:rPr>
        <w:t>ber?</w:t>
      </w:r>
    </w:p>
    <w:p w:rsidR="00A47FB1" w:rsidRPr="007B624E" w:rsidRDefault="00393F42" w:rsidP="005F1546">
      <w:pPr>
        <w:pStyle w:val="TableParagraph"/>
        <w:tabs>
          <w:tab w:val="left" w:pos="2294"/>
          <w:tab w:val="left" w:pos="5465"/>
        </w:tabs>
        <w:spacing w:line="36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4"/>
          <w:szCs w:val="24"/>
        </w:rPr>
        <w:t>Cost of Sales</w:t>
      </w:r>
      <w:r w:rsidR="005F1546">
        <w:rPr>
          <w:rFonts w:ascii="Times New Roman" w:eastAsia="Times New Roman" w:hAnsi="Times New Roman" w:cs="Times New Roman"/>
          <w:sz w:val="24"/>
          <w:szCs w:val="24"/>
        </w:rPr>
        <w:tab/>
      </w:r>
      <w:r w:rsidR="005F1546">
        <w:rPr>
          <w:rFonts w:ascii="Times New Roman" w:eastAsia="Times New Roman" w:hAnsi="Times New Roman" w:cs="Times New Roman"/>
          <w:sz w:val="24"/>
          <w:szCs w:val="24"/>
        </w:rPr>
        <w:tab/>
      </w:r>
      <w:r w:rsidR="00A47FB1" w:rsidRPr="007B624E">
        <w:rPr>
          <w:rFonts w:ascii="Times New Roman" w:hAnsi="Times New Roman" w:cs="Times New Roman"/>
          <w:color w:val="424242"/>
          <w:spacing w:val="2"/>
          <w:sz w:val="24"/>
          <w:szCs w:val="24"/>
        </w:rPr>
        <w:t>1</w:t>
      </w:r>
      <w:r w:rsidR="00A47FB1" w:rsidRPr="007B624E">
        <w:rPr>
          <w:rFonts w:ascii="Times New Roman" w:hAnsi="Times New Roman" w:cs="Times New Roman"/>
          <w:color w:val="424242"/>
          <w:spacing w:val="1"/>
          <w:sz w:val="24"/>
          <w:szCs w:val="24"/>
        </w:rPr>
        <w:t>0,000</w:t>
      </w:r>
    </w:p>
    <w:p w:rsidR="00A47FB1" w:rsidRPr="007B624E" w:rsidRDefault="00A47FB1" w:rsidP="005F1546">
      <w:pPr>
        <w:pStyle w:val="TableParagraph"/>
        <w:tabs>
          <w:tab w:val="left" w:pos="2294"/>
          <w:tab w:val="left" w:pos="5465"/>
        </w:tabs>
        <w:spacing w:line="36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7B624E">
        <w:rPr>
          <w:rFonts w:ascii="Times New Roman" w:hAnsi="Times New Roman" w:cs="Times New Roman"/>
          <w:color w:val="424242"/>
          <w:sz w:val="24"/>
          <w:szCs w:val="24"/>
        </w:rPr>
        <w:t>Cash</w:t>
      </w:r>
      <w:r w:rsidR="005F1546">
        <w:rPr>
          <w:rFonts w:ascii="Times New Roman" w:hAnsi="Times New Roman" w:cs="Times New Roman"/>
          <w:color w:val="424242"/>
          <w:sz w:val="24"/>
          <w:szCs w:val="24"/>
        </w:rPr>
        <w:tab/>
      </w:r>
      <w:r w:rsidRPr="007B624E">
        <w:rPr>
          <w:rFonts w:ascii="Times New Roman" w:eastAsia="Times New Roman" w:hAnsi="Times New Roman" w:cs="Times New Roman"/>
          <w:sz w:val="24"/>
          <w:szCs w:val="24"/>
        </w:rPr>
        <w:tab/>
      </w:r>
      <w:r w:rsidRPr="007B624E">
        <w:rPr>
          <w:rFonts w:ascii="Times New Roman" w:hAnsi="Times New Roman" w:cs="Times New Roman"/>
          <w:color w:val="424242"/>
          <w:sz w:val="24"/>
          <w:szCs w:val="24"/>
        </w:rPr>
        <w:t>14,300</w:t>
      </w:r>
    </w:p>
    <w:p w:rsidR="00A47FB1" w:rsidRPr="007B624E" w:rsidRDefault="00A47FB1" w:rsidP="005F1546">
      <w:pPr>
        <w:pStyle w:val="TableParagraph"/>
        <w:tabs>
          <w:tab w:val="left" w:pos="2294"/>
          <w:tab w:val="left" w:pos="5465"/>
        </w:tabs>
        <w:spacing w:line="36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7B624E">
        <w:rPr>
          <w:rFonts w:ascii="Times New Roman" w:hAnsi="Times New Roman" w:cs="Times New Roman"/>
          <w:color w:val="424242"/>
          <w:sz w:val="24"/>
          <w:szCs w:val="24"/>
        </w:rPr>
        <w:t>Equipment</w:t>
      </w:r>
      <w:r w:rsidR="005F1546">
        <w:rPr>
          <w:rFonts w:ascii="Times New Roman" w:eastAsia="Times New Roman" w:hAnsi="Times New Roman" w:cs="Times New Roman"/>
          <w:sz w:val="24"/>
          <w:szCs w:val="24"/>
        </w:rPr>
        <w:tab/>
      </w:r>
      <w:r w:rsidR="005F1546">
        <w:rPr>
          <w:rFonts w:ascii="Times New Roman" w:eastAsia="Times New Roman" w:hAnsi="Times New Roman" w:cs="Times New Roman"/>
          <w:sz w:val="24"/>
          <w:szCs w:val="24"/>
        </w:rPr>
        <w:tab/>
      </w:r>
      <w:r w:rsidRPr="007B624E">
        <w:rPr>
          <w:rFonts w:ascii="Times New Roman" w:hAnsi="Times New Roman" w:cs="Times New Roman"/>
          <w:color w:val="424242"/>
          <w:w w:val="105"/>
          <w:sz w:val="24"/>
          <w:szCs w:val="24"/>
        </w:rPr>
        <w:t>15,400</w:t>
      </w:r>
    </w:p>
    <w:p w:rsidR="00A47FB1" w:rsidRPr="007B624E" w:rsidRDefault="00A47FB1" w:rsidP="005F1546">
      <w:pPr>
        <w:pStyle w:val="TableParagraph"/>
        <w:tabs>
          <w:tab w:val="left" w:pos="2294"/>
          <w:tab w:val="left" w:pos="5465"/>
        </w:tabs>
        <w:spacing w:line="36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7B624E">
        <w:rPr>
          <w:rFonts w:ascii="Times New Roman" w:hAnsi="Times New Roman" w:cs="Times New Roman"/>
          <w:color w:val="424242"/>
          <w:sz w:val="24"/>
          <w:szCs w:val="24"/>
        </w:rPr>
        <w:t>Fees</w:t>
      </w:r>
      <w:r w:rsidRPr="007B624E">
        <w:rPr>
          <w:rFonts w:ascii="Times New Roman" w:hAnsi="Times New Roman" w:cs="Times New Roman"/>
          <w:color w:val="424242"/>
          <w:spacing w:val="25"/>
          <w:sz w:val="24"/>
          <w:szCs w:val="24"/>
        </w:rPr>
        <w:t xml:space="preserve"> </w:t>
      </w:r>
      <w:r w:rsidRPr="007B624E">
        <w:rPr>
          <w:rFonts w:ascii="Times New Roman" w:hAnsi="Times New Roman" w:cs="Times New Roman"/>
          <w:color w:val="424242"/>
          <w:sz w:val="24"/>
          <w:szCs w:val="24"/>
        </w:rPr>
        <w:t>Earned</w:t>
      </w:r>
      <w:r w:rsidR="005F1546">
        <w:rPr>
          <w:rFonts w:ascii="Times New Roman" w:hAnsi="Times New Roman" w:cs="Times New Roman"/>
          <w:color w:val="424242"/>
          <w:sz w:val="24"/>
          <w:szCs w:val="24"/>
        </w:rPr>
        <w:tab/>
      </w:r>
      <w:r w:rsidRPr="007B624E">
        <w:rPr>
          <w:rFonts w:ascii="Times New Roman" w:eastAsia="Times New Roman" w:hAnsi="Times New Roman" w:cs="Times New Roman"/>
          <w:sz w:val="24"/>
          <w:szCs w:val="24"/>
        </w:rPr>
        <w:tab/>
      </w:r>
      <w:r w:rsidRPr="007B624E">
        <w:rPr>
          <w:rFonts w:ascii="Times New Roman" w:hAnsi="Times New Roman" w:cs="Times New Roman"/>
          <w:color w:val="424242"/>
          <w:w w:val="105"/>
          <w:sz w:val="24"/>
          <w:szCs w:val="24"/>
        </w:rPr>
        <w:t>54,400</w:t>
      </w:r>
    </w:p>
    <w:p w:rsidR="00A47FB1" w:rsidRPr="007B624E" w:rsidRDefault="00A47FB1" w:rsidP="005F1546">
      <w:pPr>
        <w:pStyle w:val="TableParagraph"/>
        <w:tabs>
          <w:tab w:val="left" w:pos="2294"/>
          <w:tab w:val="left" w:pos="5465"/>
        </w:tabs>
        <w:spacing w:line="36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7B624E">
        <w:rPr>
          <w:rFonts w:ascii="Times New Roman" w:hAnsi="Times New Roman" w:cs="Times New Roman"/>
          <w:color w:val="424242"/>
          <w:sz w:val="24"/>
          <w:szCs w:val="24"/>
        </w:rPr>
        <w:t>Misce</w:t>
      </w:r>
      <w:r w:rsidRPr="007B624E">
        <w:rPr>
          <w:rFonts w:ascii="Times New Roman" w:hAnsi="Times New Roman" w:cs="Times New Roman"/>
          <w:color w:val="424242"/>
          <w:spacing w:val="24"/>
          <w:sz w:val="24"/>
          <w:szCs w:val="24"/>
        </w:rPr>
        <w:t>l</w:t>
      </w:r>
      <w:r w:rsidRPr="007B624E">
        <w:rPr>
          <w:rFonts w:ascii="Times New Roman" w:hAnsi="Times New Roman" w:cs="Times New Roman"/>
          <w:color w:val="424242"/>
          <w:sz w:val="24"/>
          <w:szCs w:val="24"/>
        </w:rPr>
        <w:t>laneous</w:t>
      </w:r>
      <w:r w:rsidRPr="007B624E">
        <w:rPr>
          <w:rFonts w:ascii="Times New Roman" w:hAnsi="Times New Roman" w:cs="Times New Roman"/>
          <w:color w:val="424242"/>
          <w:spacing w:val="9"/>
          <w:sz w:val="24"/>
          <w:szCs w:val="24"/>
        </w:rPr>
        <w:t xml:space="preserve"> </w:t>
      </w:r>
      <w:r w:rsidRPr="007B624E">
        <w:rPr>
          <w:rFonts w:ascii="Times New Roman" w:hAnsi="Times New Roman" w:cs="Times New Roman"/>
          <w:color w:val="424242"/>
          <w:sz w:val="24"/>
          <w:szCs w:val="24"/>
        </w:rPr>
        <w:t>Expense</w:t>
      </w:r>
      <w:r w:rsidRPr="007B624E">
        <w:rPr>
          <w:rFonts w:ascii="Times New Roman" w:eastAsia="Times New Roman" w:hAnsi="Times New Roman" w:cs="Times New Roman"/>
          <w:sz w:val="24"/>
          <w:szCs w:val="24"/>
        </w:rPr>
        <w:tab/>
      </w:r>
      <w:r w:rsidRPr="007B624E">
        <w:rPr>
          <w:rFonts w:ascii="Times New Roman" w:hAnsi="Times New Roman" w:cs="Times New Roman"/>
          <w:color w:val="424242"/>
          <w:spacing w:val="35"/>
          <w:sz w:val="24"/>
          <w:szCs w:val="24"/>
        </w:rPr>
        <w:t>1</w:t>
      </w:r>
      <w:r w:rsidRPr="007B624E">
        <w:rPr>
          <w:rFonts w:ascii="Times New Roman" w:hAnsi="Times New Roman" w:cs="Times New Roman"/>
          <w:color w:val="424242"/>
          <w:sz w:val="24"/>
          <w:szCs w:val="24"/>
        </w:rPr>
        <w:t>8,200</w:t>
      </w:r>
    </w:p>
    <w:p w:rsidR="00A47FB1" w:rsidRPr="007B624E" w:rsidRDefault="00A47FB1" w:rsidP="005F1546">
      <w:pPr>
        <w:pStyle w:val="TableParagraph"/>
        <w:tabs>
          <w:tab w:val="left" w:pos="2294"/>
          <w:tab w:val="left" w:pos="5465"/>
        </w:tabs>
        <w:spacing w:line="36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7B624E">
        <w:rPr>
          <w:rFonts w:ascii="Times New Roman" w:hAnsi="Times New Roman" w:cs="Times New Roman"/>
          <w:color w:val="424242"/>
          <w:sz w:val="24"/>
          <w:szCs w:val="24"/>
        </w:rPr>
        <w:t>Rent</w:t>
      </w:r>
      <w:r w:rsidRPr="007B624E">
        <w:rPr>
          <w:rFonts w:ascii="Times New Roman" w:hAnsi="Times New Roman" w:cs="Times New Roman"/>
          <w:color w:val="424242"/>
          <w:spacing w:val="26"/>
          <w:sz w:val="24"/>
          <w:szCs w:val="24"/>
        </w:rPr>
        <w:t xml:space="preserve"> </w:t>
      </w:r>
      <w:r w:rsidRPr="007B624E">
        <w:rPr>
          <w:rFonts w:ascii="Times New Roman" w:hAnsi="Times New Roman" w:cs="Times New Roman"/>
          <w:color w:val="424242"/>
          <w:sz w:val="24"/>
          <w:szCs w:val="24"/>
        </w:rPr>
        <w:t>Expense</w:t>
      </w:r>
      <w:r w:rsidRPr="007B624E">
        <w:rPr>
          <w:rFonts w:ascii="Times New Roman" w:eastAsia="Times New Roman" w:hAnsi="Times New Roman" w:cs="Times New Roman"/>
          <w:sz w:val="24"/>
          <w:szCs w:val="24"/>
        </w:rPr>
        <w:tab/>
      </w:r>
      <w:r w:rsidR="005F1546">
        <w:rPr>
          <w:rFonts w:ascii="Times New Roman" w:eastAsia="Times New Roman" w:hAnsi="Times New Roman" w:cs="Times New Roman"/>
          <w:sz w:val="24"/>
          <w:szCs w:val="24"/>
        </w:rPr>
        <w:tab/>
      </w:r>
      <w:r w:rsidR="00393F42">
        <w:rPr>
          <w:rFonts w:ascii="Times New Roman" w:hAnsi="Times New Roman" w:cs="Times New Roman"/>
          <w:color w:val="424242"/>
          <w:w w:val="95"/>
          <w:sz w:val="24"/>
          <w:szCs w:val="24"/>
        </w:rPr>
        <w:t xml:space="preserve">   2,000</w:t>
      </w:r>
    </w:p>
    <w:p w:rsidR="00A47FB1" w:rsidRPr="007B624E" w:rsidRDefault="00A47FB1" w:rsidP="005F1546">
      <w:pPr>
        <w:pStyle w:val="TableParagraph"/>
        <w:tabs>
          <w:tab w:val="left" w:pos="2294"/>
          <w:tab w:val="left" w:pos="5465"/>
        </w:tabs>
        <w:spacing w:line="36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7B624E">
        <w:rPr>
          <w:rFonts w:ascii="Times New Roman" w:hAnsi="Times New Roman" w:cs="Times New Roman"/>
          <w:color w:val="424242"/>
          <w:w w:val="95"/>
          <w:sz w:val="24"/>
          <w:szCs w:val="24"/>
        </w:rPr>
        <w:t>Retained</w:t>
      </w:r>
      <w:r w:rsidRPr="007B624E">
        <w:rPr>
          <w:rFonts w:ascii="Times New Roman" w:hAnsi="Times New Roman" w:cs="Times New Roman"/>
          <w:color w:val="424242"/>
          <w:spacing w:val="44"/>
          <w:w w:val="95"/>
          <w:sz w:val="24"/>
          <w:szCs w:val="24"/>
        </w:rPr>
        <w:t xml:space="preserve"> </w:t>
      </w:r>
      <w:r w:rsidRPr="007B624E">
        <w:rPr>
          <w:rFonts w:ascii="Times New Roman" w:hAnsi="Times New Roman" w:cs="Times New Roman"/>
          <w:color w:val="424242"/>
          <w:w w:val="95"/>
          <w:sz w:val="24"/>
          <w:szCs w:val="24"/>
        </w:rPr>
        <w:t>Earn</w:t>
      </w:r>
      <w:r w:rsidRPr="007B624E">
        <w:rPr>
          <w:rFonts w:ascii="Times New Roman" w:hAnsi="Times New Roman" w:cs="Times New Roman"/>
          <w:color w:val="424242"/>
          <w:w w:val="85"/>
          <w:sz w:val="24"/>
          <w:szCs w:val="24"/>
        </w:rPr>
        <w:t>i</w:t>
      </w:r>
      <w:r w:rsidRPr="007B624E">
        <w:rPr>
          <w:rFonts w:ascii="Times New Roman" w:hAnsi="Times New Roman" w:cs="Times New Roman"/>
          <w:color w:val="424242"/>
          <w:w w:val="95"/>
          <w:sz w:val="24"/>
          <w:szCs w:val="24"/>
        </w:rPr>
        <w:t>ngs</w:t>
      </w:r>
      <w:r w:rsidRPr="007B624E">
        <w:rPr>
          <w:rFonts w:ascii="Times New Roman" w:eastAsia="Times New Roman" w:hAnsi="Times New Roman" w:cs="Times New Roman"/>
          <w:sz w:val="24"/>
          <w:szCs w:val="24"/>
        </w:rPr>
        <w:tab/>
      </w:r>
      <w:r w:rsidRPr="007B624E">
        <w:rPr>
          <w:rFonts w:ascii="Times New Roman" w:hAnsi="Times New Roman" w:cs="Times New Roman"/>
          <w:color w:val="424242"/>
          <w:sz w:val="24"/>
          <w:szCs w:val="24"/>
        </w:rPr>
        <w:t>6,550</w:t>
      </w:r>
    </w:p>
    <w:p w:rsidR="00A47FB1" w:rsidRPr="007B624E" w:rsidRDefault="00A47FB1" w:rsidP="005F1546">
      <w:pPr>
        <w:pStyle w:val="TableParagraph"/>
        <w:tabs>
          <w:tab w:val="left" w:pos="2294"/>
          <w:tab w:val="left" w:pos="5465"/>
        </w:tabs>
        <w:spacing w:after="240" w:line="360" w:lineRule="auto"/>
        <w:ind w:left="677"/>
        <w:rPr>
          <w:rFonts w:ascii="Times New Roman" w:eastAsia="Times New Roman" w:hAnsi="Times New Roman" w:cs="Times New Roman"/>
          <w:sz w:val="24"/>
          <w:szCs w:val="24"/>
        </w:rPr>
      </w:pPr>
      <w:r w:rsidRPr="007B624E">
        <w:rPr>
          <w:rFonts w:ascii="Times New Roman" w:hAnsi="Times New Roman" w:cs="Times New Roman"/>
          <w:color w:val="424242"/>
          <w:sz w:val="24"/>
          <w:szCs w:val="24"/>
        </w:rPr>
        <w:t>Wages</w:t>
      </w:r>
      <w:r w:rsidRPr="007B624E">
        <w:rPr>
          <w:rFonts w:ascii="Times New Roman" w:hAnsi="Times New Roman" w:cs="Times New Roman"/>
          <w:color w:val="424242"/>
          <w:spacing w:val="32"/>
          <w:sz w:val="24"/>
          <w:szCs w:val="24"/>
        </w:rPr>
        <w:t xml:space="preserve"> </w:t>
      </w:r>
      <w:r w:rsidRPr="007B624E">
        <w:rPr>
          <w:rFonts w:ascii="Times New Roman" w:hAnsi="Times New Roman" w:cs="Times New Roman"/>
          <w:color w:val="424242"/>
          <w:sz w:val="24"/>
          <w:szCs w:val="24"/>
        </w:rPr>
        <w:t>Expense</w:t>
      </w:r>
      <w:r w:rsidRPr="007B624E">
        <w:rPr>
          <w:rFonts w:ascii="Times New Roman" w:eastAsia="Times New Roman" w:hAnsi="Times New Roman" w:cs="Times New Roman"/>
          <w:sz w:val="24"/>
          <w:szCs w:val="24"/>
        </w:rPr>
        <w:tab/>
      </w:r>
      <w:r w:rsidR="005F1546">
        <w:rPr>
          <w:rFonts w:ascii="Times New Roman" w:eastAsia="Times New Roman" w:hAnsi="Times New Roman" w:cs="Times New Roman"/>
          <w:sz w:val="24"/>
          <w:szCs w:val="24"/>
        </w:rPr>
        <w:tab/>
      </w:r>
      <w:r w:rsidRPr="007B624E">
        <w:rPr>
          <w:rFonts w:ascii="Times New Roman" w:hAnsi="Times New Roman" w:cs="Times New Roman"/>
          <w:color w:val="424242"/>
          <w:w w:val="90"/>
          <w:sz w:val="24"/>
          <w:szCs w:val="24"/>
        </w:rPr>
        <w:t>1</w:t>
      </w:r>
      <w:r w:rsidRPr="007B624E">
        <w:rPr>
          <w:rFonts w:ascii="Times New Roman" w:hAnsi="Times New Roman" w:cs="Times New Roman"/>
          <w:color w:val="424242"/>
          <w:w w:val="95"/>
          <w:sz w:val="24"/>
          <w:szCs w:val="24"/>
        </w:rPr>
        <w:t>3,900</w:t>
      </w:r>
    </w:p>
    <w:p w:rsidR="00A47FB1" w:rsidRPr="007B624E" w:rsidRDefault="00A47FB1" w:rsidP="00BF0D40">
      <w:pPr>
        <w:pStyle w:val="ListParagraph"/>
        <w:numPr>
          <w:ilvl w:val="0"/>
          <w:numId w:val="5"/>
        </w:numPr>
        <w:tabs>
          <w:tab w:val="left" w:pos="989"/>
          <w:tab w:val="left" w:pos="2294"/>
          <w:tab w:val="left" w:pos="54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624E">
        <w:rPr>
          <w:rFonts w:ascii="Times New Roman" w:hAnsi="Times New Roman" w:cs="Times New Roman"/>
          <w:color w:val="424242"/>
          <w:sz w:val="24"/>
          <w:szCs w:val="24"/>
        </w:rPr>
        <w:t>$32,450</w:t>
      </w:r>
    </w:p>
    <w:p w:rsidR="00A47FB1" w:rsidRPr="007B624E" w:rsidRDefault="00393F42" w:rsidP="00BF0D40">
      <w:pPr>
        <w:pStyle w:val="ListParagraph"/>
        <w:numPr>
          <w:ilvl w:val="0"/>
          <w:numId w:val="5"/>
        </w:numPr>
        <w:tabs>
          <w:tab w:val="left" w:pos="989"/>
          <w:tab w:val="left" w:pos="2294"/>
          <w:tab w:val="left" w:pos="54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4"/>
          <w:szCs w:val="24"/>
        </w:rPr>
        <w:t>$10,300</w:t>
      </w:r>
      <w:r w:rsidR="000E44D4">
        <w:rPr>
          <w:rFonts w:ascii="Times New Roman" w:hAnsi="Times New Roman" w:cs="Times New Roman"/>
          <w:color w:val="424242"/>
          <w:sz w:val="24"/>
          <w:szCs w:val="24"/>
        </w:rPr>
        <w:tab/>
      </w:r>
      <w:r w:rsidR="000E44D4">
        <w:rPr>
          <w:rFonts w:ascii="Times New Roman" w:hAnsi="Times New Roman" w:cs="Times New Roman"/>
          <w:color w:val="424242"/>
          <w:sz w:val="24"/>
          <w:szCs w:val="24"/>
        </w:rPr>
        <w:tab/>
        <w:t>SHOW YOUR WORK</w:t>
      </w:r>
    </w:p>
    <w:p w:rsidR="00A47FB1" w:rsidRPr="007B624E" w:rsidRDefault="004B333C" w:rsidP="00BF0D40">
      <w:pPr>
        <w:pStyle w:val="ListParagraph"/>
        <w:numPr>
          <w:ilvl w:val="0"/>
          <w:numId w:val="5"/>
        </w:numPr>
        <w:tabs>
          <w:tab w:val="left" w:pos="989"/>
          <w:tab w:val="left" w:pos="2294"/>
          <w:tab w:val="left" w:pos="54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4"/>
          <w:szCs w:val="24"/>
        </w:rPr>
        <w:t>$20,300</w:t>
      </w:r>
    </w:p>
    <w:p w:rsidR="00A47FB1" w:rsidRDefault="00A47FB1" w:rsidP="00BF0D40">
      <w:pPr>
        <w:pStyle w:val="ListParagraph"/>
        <w:numPr>
          <w:ilvl w:val="0"/>
          <w:numId w:val="5"/>
        </w:numPr>
        <w:tabs>
          <w:tab w:val="left" w:pos="989"/>
          <w:tab w:val="left" w:pos="2294"/>
          <w:tab w:val="left" w:pos="54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624E">
        <w:rPr>
          <w:rFonts w:ascii="Times New Roman" w:hAnsi="Times New Roman" w:cs="Times New Roman"/>
          <w:color w:val="424242"/>
          <w:sz w:val="24"/>
          <w:szCs w:val="24"/>
        </w:rPr>
        <w:t>$1</w:t>
      </w:r>
      <w:r w:rsidRPr="007B624E">
        <w:rPr>
          <w:rFonts w:ascii="Times New Roman" w:hAnsi="Times New Roman" w:cs="Times New Roman"/>
          <w:color w:val="424242"/>
          <w:spacing w:val="-44"/>
          <w:sz w:val="24"/>
          <w:szCs w:val="24"/>
        </w:rPr>
        <w:t xml:space="preserve"> </w:t>
      </w:r>
      <w:r w:rsidRPr="007B624E">
        <w:rPr>
          <w:rFonts w:ascii="Times New Roman" w:hAnsi="Times New Roman" w:cs="Times New Roman"/>
          <w:color w:val="424242"/>
          <w:sz w:val="24"/>
          <w:szCs w:val="24"/>
        </w:rPr>
        <w:t>8,</w:t>
      </w:r>
      <w:r w:rsidRPr="007B624E">
        <w:rPr>
          <w:rFonts w:ascii="Times New Roman" w:hAnsi="Times New Roman" w:cs="Times New Roman"/>
          <w:color w:val="424242"/>
          <w:spacing w:val="-41"/>
          <w:sz w:val="24"/>
          <w:szCs w:val="24"/>
        </w:rPr>
        <w:t xml:space="preserve"> </w:t>
      </w:r>
      <w:r w:rsidRPr="007B624E">
        <w:rPr>
          <w:rFonts w:ascii="Times New Roman" w:hAnsi="Times New Roman" w:cs="Times New Roman"/>
          <w:color w:val="424242"/>
          <w:w w:val="90"/>
          <w:sz w:val="24"/>
          <w:szCs w:val="24"/>
        </w:rPr>
        <w:t>1</w:t>
      </w:r>
      <w:r w:rsidRPr="007B624E">
        <w:rPr>
          <w:rFonts w:ascii="Times New Roman" w:hAnsi="Times New Roman" w:cs="Times New Roman"/>
          <w:color w:val="424242"/>
          <w:spacing w:val="-36"/>
          <w:w w:val="90"/>
          <w:sz w:val="24"/>
          <w:szCs w:val="24"/>
        </w:rPr>
        <w:t xml:space="preserve"> </w:t>
      </w:r>
      <w:r w:rsidRPr="007B624E">
        <w:rPr>
          <w:rFonts w:ascii="Times New Roman" w:hAnsi="Times New Roman" w:cs="Times New Roman"/>
          <w:color w:val="424242"/>
          <w:sz w:val="24"/>
          <w:szCs w:val="24"/>
        </w:rPr>
        <w:t>50</w:t>
      </w:r>
    </w:p>
    <w:p w:rsidR="00760C9D" w:rsidRPr="00393F42" w:rsidRDefault="00393F42" w:rsidP="00BF0D40">
      <w:pPr>
        <w:pStyle w:val="BodyText"/>
        <w:numPr>
          <w:ilvl w:val="0"/>
          <w:numId w:val="15"/>
        </w:numPr>
        <w:tabs>
          <w:tab w:val="left" w:pos="525"/>
        </w:tabs>
        <w:spacing w:before="240"/>
        <w:rPr>
          <w:rFonts w:cs="Times New Roman"/>
          <w:sz w:val="24"/>
          <w:szCs w:val="24"/>
        </w:rPr>
      </w:pPr>
      <w:r>
        <w:rPr>
          <w:rFonts w:cs="Times New Roman"/>
          <w:color w:val="3B3B3B"/>
          <w:w w:val="105"/>
          <w:sz w:val="24"/>
          <w:szCs w:val="24"/>
        </w:rPr>
        <w:lastRenderedPageBreak/>
        <w:t xml:space="preserve">Sales </w:t>
      </w:r>
      <w:r w:rsidR="004417ED">
        <w:rPr>
          <w:rFonts w:cs="Times New Roman"/>
          <w:color w:val="3B3B3B"/>
          <w:w w:val="105"/>
          <w:sz w:val="24"/>
          <w:szCs w:val="24"/>
        </w:rPr>
        <w:t xml:space="preserve">= $10,000, </w:t>
      </w:r>
      <w:r w:rsidR="008C261B">
        <w:rPr>
          <w:rFonts w:cs="Times New Roman"/>
          <w:color w:val="3B3B3B"/>
          <w:w w:val="105"/>
          <w:sz w:val="24"/>
          <w:szCs w:val="24"/>
        </w:rPr>
        <w:t xml:space="preserve">Cost of Sales </w:t>
      </w:r>
      <w:r w:rsidR="004417ED">
        <w:rPr>
          <w:rFonts w:cs="Times New Roman"/>
          <w:color w:val="3B3B3B"/>
          <w:w w:val="105"/>
          <w:sz w:val="24"/>
          <w:szCs w:val="24"/>
        </w:rPr>
        <w:t xml:space="preserve">= $4,000, Operating Expenses = $ 1,000, Other Expenses = $ 2,000. </w:t>
      </w:r>
      <w:r>
        <w:rPr>
          <w:rFonts w:cs="Times New Roman"/>
          <w:color w:val="3B3B3B"/>
          <w:w w:val="105"/>
          <w:sz w:val="24"/>
          <w:szCs w:val="24"/>
        </w:rPr>
        <w:t xml:space="preserve">What is the </w:t>
      </w:r>
      <w:r w:rsidR="004417ED">
        <w:rPr>
          <w:rFonts w:cs="Times New Roman"/>
          <w:color w:val="3B3B3B"/>
          <w:w w:val="105"/>
          <w:sz w:val="24"/>
          <w:szCs w:val="24"/>
        </w:rPr>
        <w:t>Gross Profit</w:t>
      </w:r>
      <w:r>
        <w:rPr>
          <w:rFonts w:cs="Times New Roman"/>
          <w:color w:val="3B3B3B"/>
          <w:w w:val="105"/>
          <w:sz w:val="24"/>
          <w:szCs w:val="24"/>
        </w:rPr>
        <w:t>?</w:t>
      </w:r>
    </w:p>
    <w:p w:rsidR="00393F42" w:rsidRPr="007B624E" w:rsidRDefault="00393F42" w:rsidP="00393F42">
      <w:pPr>
        <w:pStyle w:val="BodyText"/>
        <w:tabs>
          <w:tab w:val="left" w:pos="525"/>
        </w:tabs>
        <w:spacing w:before="240"/>
        <w:ind w:left="360" w:firstLine="0"/>
        <w:rPr>
          <w:rFonts w:cs="Times New Roman"/>
          <w:sz w:val="24"/>
          <w:szCs w:val="24"/>
        </w:rPr>
      </w:pPr>
      <w:r>
        <w:rPr>
          <w:rFonts w:cs="Times New Roman"/>
          <w:color w:val="3B3B3B"/>
          <w:w w:val="105"/>
          <w:sz w:val="24"/>
          <w:szCs w:val="24"/>
        </w:rPr>
        <w:t>___________________________</w:t>
      </w:r>
      <w:r w:rsidR="000E44D4">
        <w:rPr>
          <w:rFonts w:cs="Times New Roman"/>
          <w:color w:val="3B3B3B"/>
          <w:w w:val="105"/>
          <w:sz w:val="24"/>
          <w:szCs w:val="24"/>
        </w:rPr>
        <w:tab/>
      </w:r>
      <w:r w:rsidR="000E44D4">
        <w:rPr>
          <w:rFonts w:cs="Times New Roman"/>
          <w:color w:val="3B3B3B"/>
          <w:w w:val="105"/>
          <w:sz w:val="24"/>
          <w:szCs w:val="24"/>
        </w:rPr>
        <w:tab/>
        <w:t>SHOW YOUR WORK</w:t>
      </w:r>
    </w:p>
    <w:p w:rsidR="00760C9D" w:rsidRPr="007B624E" w:rsidRDefault="00B4784E" w:rsidP="00BF0D40">
      <w:pPr>
        <w:pStyle w:val="BodyText"/>
        <w:numPr>
          <w:ilvl w:val="0"/>
          <w:numId w:val="15"/>
        </w:numPr>
        <w:tabs>
          <w:tab w:val="left" w:pos="506"/>
        </w:tabs>
        <w:spacing w:before="240" w:line="270" w:lineRule="auto"/>
        <w:ind w:right="266"/>
        <w:rPr>
          <w:rFonts w:cs="Times New Roman"/>
          <w:sz w:val="24"/>
          <w:szCs w:val="24"/>
        </w:rPr>
      </w:pPr>
      <w:r w:rsidRPr="007B624E">
        <w:rPr>
          <w:rFonts w:cs="Times New Roman"/>
          <w:color w:val="3B3B3B"/>
          <w:w w:val="105"/>
          <w:sz w:val="24"/>
          <w:szCs w:val="24"/>
        </w:rPr>
        <w:t>NBC</w:t>
      </w:r>
      <w:r w:rsidRPr="007B624E">
        <w:rPr>
          <w:rFonts w:cs="Times New Roman"/>
          <w:color w:val="3B3B3B"/>
          <w:spacing w:val="30"/>
          <w:w w:val="105"/>
          <w:sz w:val="24"/>
          <w:szCs w:val="24"/>
        </w:rPr>
        <w:t xml:space="preserve"> </w:t>
      </w:r>
      <w:r w:rsidRPr="007B624E">
        <w:rPr>
          <w:rFonts w:cs="Times New Roman"/>
          <w:color w:val="3B3B3B"/>
          <w:w w:val="105"/>
          <w:sz w:val="24"/>
          <w:szCs w:val="24"/>
        </w:rPr>
        <w:t>Company</w:t>
      </w:r>
      <w:r w:rsidRPr="007B624E">
        <w:rPr>
          <w:rFonts w:cs="Times New Roman"/>
          <w:color w:val="3B3B3B"/>
          <w:spacing w:val="28"/>
          <w:w w:val="105"/>
          <w:sz w:val="24"/>
          <w:szCs w:val="24"/>
        </w:rPr>
        <w:t xml:space="preserve"> </w:t>
      </w:r>
      <w:r w:rsidRPr="007B624E">
        <w:rPr>
          <w:rFonts w:cs="Times New Roman"/>
          <w:color w:val="3B3B3B"/>
          <w:w w:val="105"/>
          <w:sz w:val="24"/>
          <w:szCs w:val="24"/>
        </w:rPr>
        <w:t>had</w:t>
      </w:r>
      <w:r w:rsidRPr="007B624E">
        <w:rPr>
          <w:rFonts w:cs="Times New Roman"/>
          <w:color w:val="3B3B3B"/>
          <w:spacing w:val="31"/>
          <w:w w:val="105"/>
          <w:sz w:val="24"/>
          <w:szCs w:val="24"/>
        </w:rPr>
        <w:t xml:space="preserve"> </w:t>
      </w:r>
      <w:r w:rsidRPr="007B624E">
        <w:rPr>
          <w:rFonts w:cs="Times New Roman"/>
          <w:color w:val="3B3B3B"/>
          <w:w w:val="105"/>
          <w:sz w:val="24"/>
          <w:szCs w:val="24"/>
        </w:rPr>
        <w:t>$32,000</w:t>
      </w:r>
      <w:r w:rsidRPr="007B624E">
        <w:rPr>
          <w:rFonts w:cs="Times New Roman"/>
          <w:color w:val="3B3B3B"/>
          <w:spacing w:val="25"/>
          <w:w w:val="105"/>
          <w:sz w:val="24"/>
          <w:szCs w:val="24"/>
        </w:rPr>
        <w:t xml:space="preserve"> </w:t>
      </w:r>
      <w:r w:rsidRPr="007B624E">
        <w:rPr>
          <w:rFonts w:cs="Times New Roman"/>
          <w:color w:val="3B3B3B"/>
          <w:w w:val="105"/>
          <w:sz w:val="24"/>
          <w:szCs w:val="24"/>
        </w:rPr>
        <w:t>in</w:t>
      </w:r>
      <w:r w:rsidRPr="007B624E">
        <w:rPr>
          <w:rFonts w:cs="Times New Roman"/>
          <w:color w:val="3B3B3B"/>
          <w:spacing w:val="8"/>
          <w:w w:val="105"/>
          <w:sz w:val="24"/>
          <w:szCs w:val="24"/>
        </w:rPr>
        <w:t xml:space="preserve"> </w:t>
      </w:r>
      <w:r w:rsidRPr="007B624E">
        <w:rPr>
          <w:rFonts w:cs="Times New Roman"/>
          <w:color w:val="3B3B3B"/>
          <w:w w:val="105"/>
          <w:sz w:val="24"/>
          <w:szCs w:val="24"/>
        </w:rPr>
        <w:t>net</w:t>
      </w:r>
      <w:r w:rsidRPr="007B624E">
        <w:rPr>
          <w:rFonts w:cs="Times New Roman"/>
          <w:color w:val="3B3B3B"/>
          <w:spacing w:val="24"/>
          <w:w w:val="105"/>
          <w:sz w:val="24"/>
          <w:szCs w:val="24"/>
        </w:rPr>
        <w:t xml:space="preserve"> </w:t>
      </w:r>
      <w:r w:rsidRPr="007B624E">
        <w:rPr>
          <w:rFonts w:cs="Times New Roman"/>
          <w:color w:val="3B3B3B"/>
          <w:w w:val="105"/>
          <w:sz w:val="24"/>
          <w:szCs w:val="24"/>
        </w:rPr>
        <w:t>sales,</w:t>
      </w:r>
      <w:r w:rsidRPr="007B624E">
        <w:rPr>
          <w:rFonts w:cs="Times New Roman"/>
          <w:color w:val="3B3B3B"/>
          <w:spacing w:val="15"/>
          <w:w w:val="105"/>
          <w:sz w:val="24"/>
          <w:szCs w:val="24"/>
        </w:rPr>
        <w:t xml:space="preserve"> </w:t>
      </w:r>
      <w:r w:rsidRPr="007B624E">
        <w:rPr>
          <w:rFonts w:cs="Times New Roman"/>
          <w:color w:val="3B3B3B"/>
          <w:w w:val="105"/>
          <w:sz w:val="24"/>
          <w:szCs w:val="24"/>
        </w:rPr>
        <w:t>$15,000</w:t>
      </w:r>
      <w:r w:rsidRPr="007B624E">
        <w:rPr>
          <w:rFonts w:cs="Times New Roman"/>
          <w:color w:val="3B3B3B"/>
          <w:spacing w:val="14"/>
          <w:w w:val="105"/>
          <w:sz w:val="24"/>
          <w:szCs w:val="24"/>
        </w:rPr>
        <w:t xml:space="preserve"> </w:t>
      </w:r>
      <w:r w:rsidRPr="007B624E">
        <w:rPr>
          <w:rFonts w:cs="Times New Roman"/>
          <w:color w:val="3B3B3B"/>
          <w:w w:val="105"/>
          <w:sz w:val="24"/>
          <w:szCs w:val="24"/>
        </w:rPr>
        <w:t>in</w:t>
      </w:r>
      <w:r w:rsidRPr="007B624E">
        <w:rPr>
          <w:rFonts w:cs="Times New Roman"/>
          <w:color w:val="3B3B3B"/>
          <w:spacing w:val="13"/>
          <w:w w:val="105"/>
          <w:sz w:val="24"/>
          <w:szCs w:val="24"/>
        </w:rPr>
        <w:t xml:space="preserve"> </w:t>
      </w:r>
      <w:r w:rsidRPr="007B624E">
        <w:rPr>
          <w:rFonts w:cs="Times New Roman"/>
          <w:color w:val="3B3B3B"/>
          <w:w w:val="105"/>
          <w:sz w:val="24"/>
          <w:szCs w:val="24"/>
        </w:rPr>
        <w:t>cost</w:t>
      </w:r>
      <w:r w:rsidRPr="007B624E">
        <w:rPr>
          <w:rFonts w:cs="Times New Roman"/>
          <w:color w:val="3B3B3B"/>
          <w:spacing w:val="18"/>
          <w:w w:val="105"/>
          <w:sz w:val="24"/>
          <w:szCs w:val="24"/>
        </w:rPr>
        <w:t xml:space="preserve"> </w:t>
      </w:r>
      <w:r w:rsidRPr="007B624E">
        <w:rPr>
          <w:rFonts w:cs="Times New Roman"/>
          <w:color w:val="3B3B3B"/>
          <w:w w:val="105"/>
          <w:sz w:val="24"/>
          <w:szCs w:val="24"/>
        </w:rPr>
        <w:t>of</w:t>
      </w:r>
      <w:r w:rsidRPr="007B624E">
        <w:rPr>
          <w:rFonts w:cs="Times New Roman"/>
          <w:color w:val="3B3B3B"/>
          <w:spacing w:val="7"/>
          <w:w w:val="105"/>
          <w:sz w:val="24"/>
          <w:szCs w:val="24"/>
        </w:rPr>
        <w:t xml:space="preserve"> </w:t>
      </w:r>
      <w:r w:rsidRPr="007B624E">
        <w:rPr>
          <w:rFonts w:cs="Times New Roman"/>
          <w:color w:val="3B3B3B"/>
          <w:w w:val="105"/>
          <w:sz w:val="24"/>
          <w:szCs w:val="24"/>
        </w:rPr>
        <w:t>merchandise</w:t>
      </w:r>
      <w:r w:rsidRPr="007B624E">
        <w:rPr>
          <w:rFonts w:cs="Times New Roman"/>
          <w:color w:val="3B3B3B"/>
          <w:spacing w:val="38"/>
          <w:w w:val="105"/>
          <w:sz w:val="24"/>
          <w:szCs w:val="24"/>
        </w:rPr>
        <w:t xml:space="preserve"> </w:t>
      </w:r>
      <w:r w:rsidRPr="007B624E">
        <w:rPr>
          <w:rFonts w:cs="Times New Roman"/>
          <w:color w:val="3B3B3B"/>
          <w:w w:val="105"/>
          <w:sz w:val="24"/>
          <w:szCs w:val="24"/>
        </w:rPr>
        <w:t>sold,</w:t>
      </w:r>
      <w:r w:rsidRPr="007B624E">
        <w:rPr>
          <w:rFonts w:cs="Times New Roman"/>
          <w:color w:val="3B3B3B"/>
          <w:spacing w:val="16"/>
          <w:w w:val="105"/>
          <w:sz w:val="24"/>
          <w:szCs w:val="24"/>
        </w:rPr>
        <w:t xml:space="preserve"> </w:t>
      </w:r>
      <w:r w:rsidRPr="007B624E">
        <w:rPr>
          <w:rFonts w:cs="Times New Roman"/>
          <w:color w:val="3B3B3B"/>
          <w:w w:val="105"/>
          <w:sz w:val="24"/>
          <w:szCs w:val="24"/>
        </w:rPr>
        <w:t>$18,000</w:t>
      </w:r>
      <w:r w:rsidRPr="007B624E">
        <w:rPr>
          <w:rFonts w:cs="Times New Roman"/>
          <w:color w:val="3B3B3B"/>
          <w:spacing w:val="22"/>
          <w:w w:val="105"/>
          <w:sz w:val="24"/>
          <w:szCs w:val="24"/>
        </w:rPr>
        <w:t xml:space="preserve"> </w:t>
      </w:r>
      <w:r w:rsidRPr="007B624E">
        <w:rPr>
          <w:rFonts w:cs="Times New Roman"/>
          <w:color w:val="3B3B3B"/>
          <w:w w:val="105"/>
          <w:sz w:val="24"/>
          <w:szCs w:val="24"/>
        </w:rPr>
        <w:t>in</w:t>
      </w:r>
      <w:r w:rsidRPr="007B624E">
        <w:rPr>
          <w:rFonts w:cs="Times New Roman"/>
          <w:color w:val="3B3B3B"/>
          <w:spacing w:val="13"/>
          <w:w w:val="105"/>
          <w:sz w:val="24"/>
          <w:szCs w:val="24"/>
        </w:rPr>
        <w:t xml:space="preserve"> </w:t>
      </w:r>
      <w:r w:rsidRPr="007B624E">
        <w:rPr>
          <w:rFonts w:cs="Times New Roman"/>
          <w:color w:val="3B3B3B"/>
          <w:w w:val="105"/>
          <w:sz w:val="24"/>
          <w:szCs w:val="24"/>
        </w:rPr>
        <w:t>operating</w:t>
      </w:r>
      <w:r w:rsidRPr="007B624E">
        <w:rPr>
          <w:rFonts w:cs="Times New Roman"/>
          <w:color w:val="3B3B3B"/>
          <w:w w:val="107"/>
          <w:sz w:val="24"/>
          <w:szCs w:val="24"/>
        </w:rPr>
        <w:t xml:space="preserve"> </w:t>
      </w:r>
      <w:r w:rsidRPr="007B624E">
        <w:rPr>
          <w:rFonts w:cs="Times New Roman"/>
          <w:color w:val="3B3B3B"/>
          <w:w w:val="105"/>
          <w:sz w:val="24"/>
          <w:szCs w:val="24"/>
        </w:rPr>
        <w:t>expenses,</w:t>
      </w:r>
      <w:r w:rsidRPr="007B624E">
        <w:rPr>
          <w:rFonts w:cs="Times New Roman"/>
          <w:color w:val="3B3B3B"/>
          <w:spacing w:val="23"/>
          <w:w w:val="105"/>
          <w:sz w:val="24"/>
          <w:szCs w:val="24"/>
        </w:rPr>
        <w:t xml:space="preserve"> </w:t>
      </w:r>
      <w:r w:rsidRPr="007B624E">
        <w:rPr>
          <w:rFonts w:cs="Times New Roman"/>
          <w:color w:val="3B3B3B"/>
          <w:w w:val="105"/>
          <w:sz w:val="24"/>
          <w:szCs w:val="24"/>
        </w:rPr>
        <w:t>and</w:t>
      </w:r>
      <w:r w:rsidRPr="007B624E">
        <w:rPr>
          <w:rFonts w:cs="Times New Roman"/>
          <w:color w:val="3B3B3B"/>
          <w:spacing w:val="30"/>
          <w:w w:val="105"/>
          <w:sz w:val="24"/>
          <w:szCs w:val="24"/>
        </w:rPr>
        <w:t xml:space="preserve"> </w:t>
      </w:r>
      <w:r w:rsidRPr="007B624E">
        <w:rPr>
          <w:rFonts w:cs="Times New Roman"/>
          <w:color w:val="3B3B3B"/>
          <w:w w:val="105"/>
          <w:sz w:val="24"/>
          <w:szCs w:val="24"/>
        </w:rPr>
        <w:t>$2,000</w:t>
      </w:r>
      <w:r w:rsidRPr="007B624E">
        <w:rPr>
          <w:rFonts w:cs="Times New Roman"/>
          <w:color w:val="3B3B3B"/>
          <w:spacing w:val="27"/>
          <w:w w:val="105"/>
          <w:sz w:val="24"/>
          <w:szCs w:val="24"/>
        </w:rPr>
        <w:t xml:space="preserve"> </w:t>
      </w:r>
      <w:r w:rsidRPr="007B624E">
        <w:rPr>
          <w:rFonts w:cs="Times New Roman"/>
          <w:color w:val="3B3B3B"/>
          <w:w w:val="105"/>
          <w:sz w:val="24"/>
          <w:szCs w:val="24"/>
        </w:rPr>
        <w:t>in</w:t>
      </w:r>
      <w:r w:rsidRPr="007B624E">
        <w:rPr>
          <w:rFonts w:cs="Times New Roman"/>
          <w:color w:val="3B3B3B"/>
          <w:spacing w:val="26"/>
          <w:w w:val="105"/>
          <w:sz w:val="24"/>
          <w:szCs w:val="24"/>
        </w:rPr>
        <w:t xml:space="preserve"> </w:t>
      </w:r>
      <w:r w:rsidRPr="007B624E">
        <w:rPr>
          <w:rFonts w:cs="Times New Roman"/>
          <w:color w:val="3B3B3B"/>
          <w:w w:val="105"/>
          <w:sz w:val="24"/>
          <w:szCs w:val="24"/>
        </w:rPr>
        <w:t>other</w:t>
      </w:r>
      <w:r w:rsidRPr="007B624E">
        <w:rPr>
          <w:rFonts w:cs="Times New Roman"/>
          <w:color w:val="3B3B3B"/>
          <w:spacing w:val="28"/>
          <w:w w:val="105"/>
          <w:sz w:val="24"/>
          <w:szCs w:val="24"/>
        </w:rPr>
        <w:t xml:space="preserve"> </w:t>
      </w:r>
      <w:r w:rsidRPr="007B624E">
        <w:rPr>
          <w:rFonts w:cs="Times New Roman"/>
          <w:color w:val="3B3B3B"/>
          <w:w w:val="105"/>
          <w:sz w:val="24"/>
          <w:szCs w:val="24"/>
        </w:rPr>
        <w:t>income.</w:t>
      </w:r>
      <w:r w:rsidRPr="007B624E">
        <w:rPr>
          <w:rFonts w:cs="Times New Roman"/>
          <w:color w:val="3B3B3B"/>
          <w:spacing w:val="25"/>
          <w:w w:val="105"/>
          <w:sz w:val="24"/>
          <w:szCs w:val="24"/>
        </w:rPr>
        <w:t xml:space="preserve"> </w:t>
      </w:r>
      <w:r w:rsidRPr="007B624E">
        <w:rPr>
          <w:rFonts w:cs="Times New Roman"/>
          <w:color w:val="3B3B3B"/>
          <w:w w:val="105"/>
          <w:sz w:val="24"/>
          <w:szCs w:val="24"/>
        </w:rPr>
        <w:t>What</w:t>
      </w:r>
      <w:r w:rsidRPr="007B624E">
        <w:rPr>
          <w:rFonts w:cs="Times New Roman"/>
          <w:color w:val="3B3B3B"/>
          <w:spacing w:val="28"/>
          <w:w w:val="105"/>
          <w:sz w:val="24"/>
          <w:szCs w:val="24"/>
        </w:rPr>
        <w:t xml:space="preserve"> </w:t>
      </w:r>
      <w:r w:rsidRPr="007B624E">
        <w:rPr>
          <w:rFonts w:cs="Times New Roman"/>
          <w:color w:val="3B3B3B"/>
          <w:w w:val="105"/>
          <w:sz w:val="24"/>
          <w:szCs w:val="24"/>
        </w:rPr>
        <w:t>is</w:t>
      </w:r>
      <w:r w:rsidRPr="007B624E">
        <w:rPr>
          <w:rFonts w:cs="Times New Roman"/>
          <w:color w:val="3B3B3B"/>
          <w:spacing w:val="2"/>
          <w:w w:val="105"/>
          <w:sz w:val="24"/>
          <w:szCs w:val="24"/>
        </w:rPr>
        <w:t xml:space="preserve"> </w:t>
      </w:r>
      <w:r w:rsidRPr="007B624E">
        <w:rPr>
          <w:rFonts w:cs="Times New Roman"/>
          <w:color w:val="3B3B3B"/>
          <w:w w:val="105"/>
          <w:sz w:val="24"/>
          <w:szCs w:val="24"/>
        </w:rPr>
        <w:t>NBC</w:t>
      </w:r>
      <w:r w:rsidRPr="007B624E">
        <w:rPr>
          <w:rFonts w:cs="Times New Roman"/>
          <w:color w:val="3B3B3B"/>
          <w:spacing w:val="28"/>
          <w:w w:val="105"/>
          <w:sz w:val="24"/>
          <w:szCs w:val="24"/>
        </w:rPr>
        <w:t xml:space="preserve"> </w:t>
      </w:r>
      <w:r w:rsidRPr="007B624E">
        <w:rPr>
          <w:rFonts w:cs="Times New Roman"/>
          <w:color w:val="3B3B3B"/>
          <w:w w:val="105"/>
          <w:sz w:val="24"/>
          <w:szCs w:val="24"/>
        </w:rPr>
        <w:t>Company's</w:t>
      </w:r>
      <w:r w:rsidRPr="007B624E">
        <w:rPr>
          <w:rFonts w:cs="Times New Roman"/>
          <w:color w:val="3B3B3B"/>
          <w:spacing w:val="25"/>
          <w:w w:val="105"/>
          <w:sz w:val="24"/>
          <w:szCs w:val="24"/>
        </w:rPr>
        <w:t xml:space="preserve"> </w:t>
      </w:r>
      <w:r w:rsidR="00393F42">
        <w:rPr>
          <w:rFonts w:cs="Times New Roman"/>
          <w:color w:val="3B3B3B"/>
          <w:spacing w:val="25"/>
          <w:w w:val="105"/>
          <w:sz w:val="24"/>
          <w:szCs w:val="24"/>
        </w:rPr>
        <w:t>operating profit</w:t>
      </w:r>
      <w:r w:rsidRPr="007B624E">
        <w:rPr>
          <w:rFonts w:cs="Times New Roman"/>
          <w:color w:val="3B3B3B"/>
          <w:w w:val="105"/>
          <w:sz w:val="24"/>
          <w:szCs w:val="24"/>
        </w:rPr>
        <w:t>?</w:t>
      </w:r>
    </w:p>
    <w:p w:rsidR="00A47FB1" w:rsidRPr="007B624E" w:rsidRDefault="00A47FB1" w:rsidP="00BF0D40">
      <w:pPr>
        <w:pStyle w:val="TableParagraph"/>
        <w:numPr>
          <w:ilvl w:val="0"/>
          <w:numId w:val="10"/>
        </w:numPr>
        <w:tabs>
          <w:tab w:val="left" w:pos="973"/>
        </w:tabs>
        <w:spacing w:line="21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B624E">
        <w:rPr>
          <w:rFonts w:ascii="Times New Roman" w:hAnsi="Times New Roman" w:cs="Times New Roman"/>
          <w:color w:val="3B3B3B"/>
          <w:spacing w:val="2"/>
          <w:w w:val="105"/>
          <w:sz w:val="24"/>
          <w:szCs w:val="24"/>
        </w:rPr>
        <w:t>$17,000</w:t>
      </w:r>
    </w:p>
    <w:p w:rsidR="00A47FB1" w:rsidRPr="007B624E" w:rsidRDefault="00A47FB1" w:rsidP="00BF0D40">
      <w:pPr>
        <w:pStyle w:val="TableParagraph"/>
        <w:numPr>
          <w:ilvl w:val="0"/>
          <w:numId w:val="10"/>
        </w:numPr>
        <w:tabs>
          <w:tab w:val="left" w:pos="973"/>
        </w:tabs>
        <w:spacing w:line="22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B624E">
        <w:rPr>
          <w:rFonts w:ascii="Times New Roman" w:hAnsi="Times New Roman" w:cs="Times New Roman"/>
          <w:color w:val="3B3B3B"/>
          <w:w w:val="105"/>
          <w:sz w:val="24"/>
          <w:szCs w:val="24"/>
        </w:rPr>
        <w:t>$3,000</w:t>
      </w:r>
      <w:r w:rsidR="000E44D4">
        <w:rPr>
          <w:rFonts w:ascii="Times New Roman" w:hAnsi="Times New Roman" w:cs="Times New Roman"/>
          <w:color w:val="3B3B3B"/>
          <w:w w:val="105"/>
          <w:sz w:val="24"/>
          <w:szCs w:val="24"/>
        </w:rPr>
        <w:tab/>
      </w:r>
      <w:r w:rsidR="000E44D4">
        <w:rPr>
          <w:rFonts w:ascii="Times New Roman" w:hAnsi="Times New Roman" w:cs="Times New Roman"/>
          <w:color w:val="3B3B3B"/>
          <w:w w:val="105"/>
          <w:sz w:val="24"/>
          <w:szCs w:val="24"/>
        </w:rPr>
        <w:tab/>
      </w:r>
      <w:r w:rsidR="000E44D4">
        <w:rPr>
          <w:rFonts w:ascii="Times New Roman" w:hAnsi="Times New Roman" w:cs="Times New Roman"/>
          <w:color w:val="3B3B3B"/>
          <w:w w:val="105"/>
          <w:sz w:val="24"/>
          <w:szCs w:val="24"/>
        </w:rPr>
        <w:tab/>
      </w:r>
      <w:r w:rsidR="000E44D4">
        <w:rPr>
          <w:rFonts w:ascii="Times New Roman" w:hAnsi="Times New Roman" w:cs="Times New Roman"/>
          <w:color w:val="3B3B3B"/>
          <w:w w:val="105"/>
          <w:sz w:val="24"/>
          <w:szCs w:val="24"/>
        </w:rPr>
        <w:tab/>
        <w:t>SHOW YOUR WORK</w:t>
      </w:r>
    </w:p>
    <w:p w:rsidR="00A47FB1" w:rsidRPr="007B624E" w:rsidRDefault="00A47FB1" w:rsidP="00BF0D40">
      <w:pPr>
        <w:pStyle w:val="TableParagraph"/>
        <w:numPr>
          <w:ilvl w:val="0"/>
          <w:numId w:val="10"/>
        </w:numPr>
        <w:tabs>
          <w:tab w:val="left" w:pos="973"/>
        </w:tabs>
        <w:spacing w:line="22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B624E">
        <w:rPr>
          <w:rFonts w:ascii="Times New Roman" w:hAnsi="Times New Roman" w:cs="Times New Roman"/>
          <w:color w:val="3B3B3B"/>
          <w:sz w:val="24"/>
          <w:szCs w:val="24"/>
        </w:rPr>
        <w:t>$1,000</w:t>
      </w:r>
    </w:p>
    <w:p w:rsidR="00A47FB1" w:rsidRPr="007B624E" w:rsidRDefault="00A47FB1" w:rsidP="00BF0D40">
      <w:pPr>
        <w:pStyle w:val="TableParagraph"/>
        <w:numPr>
          <w:ilvl w:val="0"/>
          <w:numId w:val="10"/>
        </w:numPr>
        <w:tabs>
          <w:tab w:val="left" w:pos="973"/>
        </w:tabs>
        <w:spacing w:line="22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B624E">
        <w:rPr>
          <w:rFonts w:ascii="Times New Roman" w:hAnsi="Times New Roman" w:cs="Times New Roman"/>
          <w:color w:val="3B3B3B"/>
          <w:w w:val="105"/>
          <w:sz w:val="24"/>
          <w:szCs w:val="24"/>
        </w:rPr>
        <w:t>($</w:t>
      </w:r>
      <w:r w:rsidR="001E623F" w:rsidRPr="007B624E">
        <w:rPr>
          <w:rFonts w:ascii="Times New Roman" w:hAnsi="Times New Roman" w:cs="Times New Roman"/>
          <w:color w:val="3B3B3B"/>
          <w:w w:val="105"/>
          <w:sz w:val="24"/>
          <w:szCs w:val="24"/>
        </w:rPr>
        <w:t>1</w:t>
      </w:r>
      <w:r w:rsidR="001E623F" w:rsidRPr="007B624E">
        <w:rPr>
          <w:rFonts w:ascii="Times New Roman" w:hAnsi="Times New Roman" w:cs="Times New Roman"/>
          <w:color w:val="3B3B3B"/>
          <w:spacing w:val="-35"/>
          <w:w w:val="105"/>
          <w:sz w:val="24"/>
          <w:szCs w:val="24"/>
        </w:rPr>
        <w:t>, 000</w:t>
      </w:r>
      <w:r w:rsidRPr="007B624E">
        <w:rPr>
          <w:rFonts w:ascii="Times New Roman" w:hAnsi="Times New Roman" w:cs="Times New Roman"/>
          <w:color w:val="3B3B3B"/>
          <w:w w:val="105"/>
          <w:sz w:val="24"/>
          <w:szCs w:val="24"/>
        </w:rPr>
        <w:t>)</w:t>
      </w:r>
    </w:p>
    <w:p w:rsidR="00760C9D" w:rsidRPr="007B624E" w:rsidRDefault="00B4784E" w:rsidP="00BF0D40">
      <w:pPr>
        <w:pStyle w:val="BodyText"/>
        <w:numPr>
          <w:ilvl w:val="0"/>
          <w:numId w:val="15"/>
        </w:numPr>
        <w:tabs>
          <w:tab w:val="left" w:pos="495"/>
        </w:tabs>
        <w:spacing w:before="240"/>
        <w:rPr>
          <w:rFonts w:cs="Times New Roman"/>
          <w:sz w:val="24"/>
          <w:szCs w:val="24"/>
        </w:rPr>
      </w:pPr>
      <w:r w:rsidRPr="007B624E">
        <w:rPr>
          <w:rFonts w:cs="Times New Roman"/>
          <w:color w:val="3B3B3B"/>
          <w:sz w:val="24"/>
          <w:szCs w:val="24"/>
        </w:rPr>
        <w:t>Expenses</w:t>
      </w:r>
      <w:r w:rsidRPr="007B624E">
        <w:rPr>
          <w:rFonts w:cs="Times New Roman"/>
          <w:color w:val="3B3B3B"/>
          <w:spacing w:val="45"/>
          <w:sz w:val="24"/>
          <w:szCs w:val="24"/>
        </w:rPr>
        <w:t xml:space="preserve"> </w:t>
      </w:r>
      <w:r w:rsidRPr="007B624E">
        <w:rPr>
          <w:rFonts w:cs="Times New Roman"/>
          <w:color w:val="3B3B3B"/>
          <w:sz w:val="24"/>
          <w:szCs w:val="24"/>
        </w:rPr>
        <w:t>that</w:t>
      </w:r>
      <w:r w:rsidRPr="007B624E">
        <w:rPr>
          <w:rFonts w:cs="Times New Roman"/>
          <w:color w:val="3B3B3B"/>
          <w:spacing w:val="46"/>
          <w:sz w:val="24"/>
          <w:szCs w:val="24"/>
        </w:rPr>
        <w:t xml:space="preserve"> </w:t>
      </w:r>
      <w:r w:rsidRPr="007B624E">
        <w:rPr>
          <w:rFonts w:cs="Times New Roman"/>
          <w:color w:val="3B3B3B"/>
          <w:sz w:val="24"/>
          <w:szCs w:val="24"/>
        </w:rPr>
        <w:t>CANNOT</w:t>
      </w:r>
      <w:r w:rsidRPr="007B624E">
        <w:rPr>
          <w:rFonts w:cs="Times New Roman"/>
          <w:color w:val="3B3B3B"/>
          <w:spacing w:val="39"/>
          <w:sz w:val="24"/>
          <w:szCs w:val="24"/>
        </w:rPr>
        <w:t xml:space="preserve"> </w:t>
      </w:r>
      <w:r w:rsidRPr="007B624E">
        <w:rPr>
          <w:rFonts w:cs="Times New Roman"/>
          <w:color w:val="3B3B3B"/>
          <w:sz w:val="24"/>
          <w:szCs w:val="24"/>
        </w:rPr>
        <w:t>be</w:t>
      </w:r>
      <w:r w:rsidRPr="007B624E">
        <w:rPr>
          <w:rFonts w:cs="Times New Roman"/>
          <w:color w:val="3B3B3B"/>
          <w:spacing w:val="37"/>
          <w:sz w:val="24"/>
          <w:szCs w:val="24"/>
        </w:rPr>
        <w:t xml:space="preserve"> </w:t>
      </w:r>
      <w:r w:rsidRPr="007B624E">
        <w:rPr>
          <w:rFonts w:cs="Times New Roman"/>
          <w:color w:val="3B3B3B"/>
          <w:sz w:val="24"/>
          <w:szCs w:val="24"/>
        </w:rPr>
        <w:t>traced directly</w:t>
      </w:r>
      <w:r w:rsidRPr="007B624E">
        <w:rPr>
          <w:rFonts w:cs="Times New Roman"/>
          <w:color w:val="3B3B3B"/>
          <w:spacing w:val="41"/>
          <w:sz w:val="24"/>
          <w:szCs w:val="24"/>
        </w:rPr>
        <w:t xml:space="preserve"> </w:t>
      </w:r>
      <w:r w:rsidRPr="007B624E">
        <w:rPr>
          <w:rFonts w:cs="Times New Roman"/>
          <w:color w:val="3B3B3B"/>
          <w:sz w:val="24"/>
          <w:szCs w:val="24"/>
        </w:rPr>
        <w:t>to</w:t>
      </w:r>
      <w:r w:rsidRPr="007B624E">
        <w:rPr>
          <w:rFonts w:cs="Times New Roman"/>
          <w:color w:val="3B3B3B"/>
          <w:spacing w:val="37"/>
          <w:sz w:val="24"/>
          <w:szCs w:val="24"/>
        </w:rPr>
        <w:t xml:space="preserve"> </w:t>
      </w:r>
      <w:r w:rsidRPr="007B624E">
        <w:rPr>
          <w:rFonts w:cs="Times New Roman"/>
          <w:color w:val="3B3B3B"/>
          <w:sz w:val="24"/>
          <w:szCs w:val="24"/>
        </w:rPr>
        <w:t>operations</w:t>
      </w:r>
      <w:r w:rsidRPr="007B624E">
        <w:rPr>
          <w:rFonts w:cs="Times New Roman"/>
          <w:color w:val="3B3B3B"/>
          <w:spacing w:val="49"/>
          <w:sz w:val="24"/>
          <w:szCs w:val="24"/>
        </w:rPr>
        <w:t xml:space="preserve"> </w:t>
      </w:r>
      <w:r w:rsidRPr="007B624E">
        <w:rPr>
          <w:rFonts w:cs="Times New Roman"/>
          <w:color w:val="3B3B3B"/>
          <w:sz w:val="24"/>
          <w:szCs w:val="24"/>
        </w:rPr>
        <w:t>are</w:t>
      </w:r>
      <w:r w:rsidRPr="007B624E">
        <w:rPr>
          <w:rFonts w:cs="Times New Roman"/>
          <w:color w:val="3B3B3B"/>
          <w:spacing w:val="35"/>
          <w:sz w:val="24"/>
          <w:szCs w:val="24"/>
        </w:rPr>
        <w:t xml:space="preserve"> </w:t>
      </w:r>
      <w:r w:rsidR="001E623F" w:rsidRPr="007B624E">
        <w:rPr>
          <w:rFonts w:cs="Times New Roman"/>
          <w:color w:val="3B3B3B"/>
          <w:sz w:val="24"/>
          <w:szCs w:val="24"/>
        </w:rPr>
        <w:t xml:space="preserve">identified </w:t>
      </w:r>
      <w:r w:rsidR="001E623F" w:rsidRPr="007B624E">
        <w:rPr>
          <w:rFonts w:cs="Times New Roman"/>
          <w:color w:val="3B3B3B"/>
          <w:spacing w:val="4"/>
          <w:sz w:val="24"/>
          <w:szCs w:val="24"/>
        </w:rPr>
        <w:t>as</w:t>
      </w:r>
    </w:p>
    <w:p w:rsidR="00760C9D" w:rsidRPr="007B624E" w:rsidRDefault="001E623F" w:rsidP="00BF0D40">
      <w:pPr>
        <w:pStyle w:val="BodyText"/>
        <w:numPr>
          <w:ilvl w:val="0"/>
          <w:numId w:val="12"/>
        </w:numPr>
        <w:tabs>
          <w:tab w:val="left" w:pos="1072"/>
        </w:tabs>
        <w:spacing w:before="19"/>
        <w:rPr>
          <w:rFonts w:cs="Times New Roman"/>
          <w:sz w:val="24"/>
          <w:szCs w:val="24"/>
        </w:rPr>
      </w:pPr>
      <w:r w:rsidRPr="007B624E">
        <w:rPr>
          <w:rFonts w:cs="Times New Roman"/>
          <w:color w:val="3B3B3B"/>
          <w:w w:val="105"/>
          <w:sz w:val="24"/>
          <w:szCs w:val="24"/>
        </w:rPr>
        <w:t>Other</w:t>
      </w:r>
      <w:r w:rsidR="00B4784E" w:rsidRPr="007B624E">
        <w:rPr>
          <w:rFonts w:cs="Times New Roman"/>
          <w:color w:val="3B3B3B"/>
          <w:spacing w:val="15"/>
          <w:w w:val="105"/>
          <w:sz w:val="24"/>
          <w:szCs w:val="24"/>
        </w:rPr>
        <w:t xml:space="preserve"> </w:t>
      </w:r>
      <w:r w:rsidR="00B4784E" w:rsidRPr="007B624E">
        <w:rPr>
          <w:rFonts w:cs="Times New Roman"/>
          <w:color w:val="3B3B3B"/>
          <w:w w:val="105"/>
          <w:sz w:val="24"/>
          <w:szCs w:val="24"/>
        </w:rPr>
        <w:t>income.</w:t>
      </w:r>
    </w:p>
    <w:p w:rsidR="00760C9D" w:rsidRPr="007B624E" w:rsidRDefault="001E623F" w:rsidP="00BF0D40">
      <w:pPr>
        <w:pStyle w:val="BodyText"/>
        <w:numPr>
          <w:ilvl w:val="0"/>
          <w:numId w:val="12"/>
        </w:numPr>
        <w:tabs>
          <w:tab w:val="left" w:pos="1072"/>
        </w:tabs>
        <w:spacing w:before="24"/>
        <w:rPr>
          <w:rFonts w:cs="Times New Roman"/>
          <w:sz w:val="24"/>
          <w:szCs w:val="24"/>
        </w:rPr>
      </w:pPr>
      <w:r w:rsidRPr="007B624E">
        <w:rPr>
          <w:rFonts w:cs="Times New Roman"/>
          <w:color w:val="3B3B3B"/>
          <w:w w:val="105"/>
          <w:sz w:val="24"/>
          <w:szCs w:val="24"/>
        </w:rPr>
        <w:t>Operating</w:t>
      </w:r>
      <w:r w:rsidR="00B4784E" w:rsidRPr="007B624E">
        <w:rPr>
          <w:rFonts w:cs="Times New Roman"/>
          <w:color w:val="3B3B3B"/>
          <w:spacing w:val="34"/>
          <w:w w:val="105"/>
          <w:sz w:val="24"/>
          <w:szCs w:val="24"/>
        </w:rPr>
        <w:t xml:space="preserve"> </w:t>
      </w:r>
      <w:r w:rsidR="00B4784E" w:rsidRPr="007B624E">
        <w:rPr>
          <w:rFonts w:cs="Times New Roman"/>
          <w:color w:val="3B3B3B"/>
          <w:w w:val="105"/>
          <w:sz w:val="24"/>
          <w:szCs w:val="24"/>
        </w:rPr>
        <w:t>expenses.</w:t>
      </w:r>
    </w:p>
    <w:p w:rsidR="00760C9D" w:rsidRPr="007B624E" w:rsidRDefault="001E623F" w:rsidP="00BF0D40">
      <w:pPr>
        <w:pStyle w:val="BodyText"/>
        <w:numPr>
          <w:ilvl w:val="0"/>
          <w:numId w:val="12"/>
        </w:numPr>
        <w:tabs>
          <w:tab w:val="left" w:pos="1072"/>
        </w:tabs>
        <w:spacing w:before="29"/>
        <w:rPr>
          <w:rFonts w:cs="Times New Roman"/>
          <w:sz w:val="24"/>
          <w:szCs w:val="24"/>
        </w:rPr>
      </w:pPr>
      <w:r w:rsidRPr="007B624E">
        <w:rPr>
          <w:rFonts w:cs="Times New Roman"/>
          <w:color w:val="3B3B3B"/>
          <w:w w:val="105"/>
          <w:sz w:val="24"/>
          <w:szCs w:val="24"/>
        </w:rPr>
        <w:t>Cost</w:t>
      </w:r>
      <w:r w:rsidR="00B4784E" w:rsidRPr="007B624E">
        <w:rPr>
          <w:rFonts w:cs="Times New Roman"/>
          <w:color w:val="3B3B3B"/>
          <w:spacing w:val="11"/>
          <w:w w:val="105"/>
          <w:sz w:val="24"/>
          <w:szCs w:val="24"/>
        </w:rPr>
        <w:t xml:space="preserve"> </w:t>
      </w:r>
      <w:r w:rsidR="00B4784E" w:rsidRPr="007B624E">
        <w:rPr>
          <w:rFonts w:cs="Times New Roman"/>
          <w:color w:val="3B3B3B"/>
          <w:w w:val="105"/>
          <w:sz w:val="24"/>
          <w:szCs w:val="24"/>
        </w:rPr>
        <w:t>of</w:t>
      </w:r>
      <w:r w:rsidR="00B4784E" w:rsidRPr="007B624E">
        <w:rPr>
          <w:rFonts w:cs="Times New Roman"/>
          <w:color w:val="3B3B3B"/>
          <w:spacing w:val="17"/>
          <w:w w:val="105"/>
          <w:sz w:val="24"/>
          <w:szCs w:val="24"/>
        </w:rPr>
        <w:t xml:space="preserve"> </w:t>
      </w:r>
      <w:r w:rsidR="00B4784E" w:rsidRPr="007B624E">
        <w:rPr>
          <w:rFonts w:cs="Times New Roman"/>
          <w:color w:val="3B3B3B"/>
          <w:w w:val="105"/>
          <w:sz w:val="24"/>
          <w:szCs w:val="24"/>
        </w:rPr>
        <w:t>goods</w:t>
      </w:r>
      <w:r w:rsidR="00B4784E" w:rsidRPr="007B624E">
        <w:rPr>
          <w:rFonts w:cs="Times New Roman"/>
          <w:color w:val="3B3B3B"/>
          <w:spacing w:val="26"/>
          <w:w w:val="105"/>
          <w:sz w:val="24"/>
          <w:szCs w:val="24"/>
        </w:rPr>
        <w:t xml:space="preserve"> </w:t>
      </w:r>
      <w:r w:rsidR="00B4784E" w:rsidRPr="007B624E">
        <w:rPr>
          <w:rFonts w:cs="Times New Roman"/>
          <w:color w:val="3B3B3B"/>
          <w:w w:val="105"/>
          <w:sz w:val="24"/>
          <w:szCs w:val="24"/>
        </w:rPr>
        <w:t>sold.</w:t>
      </w:r>
    </w:p>
    <w:p w:rsidR="00760C9D" w:rsidRPr="00393F42" w:rsidRDefault="001E623F" w:rsidP="00BF0D40">
      <w:pPr>
        <w:pStyle w:val="BodyText"/>
        <w:numPr>
          <w:ilvl w:val="0"/>
          <w:numId w:val="12"/>
        </w:numPr>
        <w:tabs>
          <w:tab w:val="left" w:pos="1072"/>
        </w:tabs>
        <w:spacing w:before="24"/>
        <w:rPr>
          <w:rFonts w:cs="Times New Roman"/>
          <w:sz w:val="24"/>
          <w:szCs w:val="24"/>
        </w:rPr>
      </w:pPr>
      <w:r w:rsidRPr="007B624E">
        <w:rPr>
          <w:rFonts w:cs="Times New Roman"/>
          <w:color w:val="3B3B3B"/>
          <w:w w:val="105"/>
          <w:sz w:val="24"/>
          <w:szCs w:val="24"/>
        </w:rPr>
        <w:t>Other</w:t>
      </w:r>
      <w:r w:rsidR="00B4784E" w:rsidRPr="007B624E">
        <w:rPr>
          <w:rFonts w:cs="Times New Roman"/>
          <w:color w:val="3B3B3B"/>
          <w:spacing w:val="14"/>
          <w:w w:val="105"/>
          <w:sz w:val="24"/>
          <w:szCs w:val="24"/>
        </w:rPr>
        <w:t xml:space="preserve"> </w:t>
      </w:r>
      <w:r w:rsidR="00B4784E" w:rsidRPr="007B624E">
        <w:rPr>
          <w:rFonts w:cs="Times New Roman"/>
          <w:color w:val="3B3B3B"/>
          <w:w w:val="105"/>
          <w:sz w:val="24"/>
          <w:szCs w:val="24"/>
        </w:rPr>
        <w:t>expenses.</w:t>
      </w:r>
    </w:p>
    <w:p w:rsidR="00393F42" w:rsidRDefault="00393F42" w:rsidP="00393F42">
      <w:pPr>
        <w:pStyle w:val="BodyText"/>
        <w:tabs>
          <w:tab w:val="left" w:pos="1072"/>
        </w:tabs>
        <w:spacing w:before="24"/>
        <w:rPr>
          <w:rFonts w:cs="Times New Roman"/>
          <w:color w:val="3B3B3B"/>
          <w:w w:val="105"/>
          <w:sz w:val="24"/>
          <w:szCs w:val="24"/>
        </w:rPr>
      </w:pPr>
    </w:p>
    <w:p w:rsidR="00393F42" w:rsidRPr="000666C0" w:rsidRDefault="000666C0" w:rsidP="000666C0">
      <w:pPr>
        <w:pStyle w:val="BodyText"/>
        <w:numPr>
          <w:ilvl w:val="0"/>
          <w:numId w:val="15"/>
        </w:numPr>
        <w:tabs>
          <w:tab w:val="left" w:pos="1072"/>
        </w:tabs>
        <w:spacing w:before="24"/>
        <w:rPr>
          <w:rFonts w:cs="Times New Roman"/>
          <w:sz w:val="24"/>
          <w:szCs w:val="24"/>
        </w:rPr>
      </w:pPr>
      <w:r>
        <w:rPr>
          <w:rFonts w:cs="Times New Roman"/>
          <w:color w:val="3B3B3B"/>
          <w:w w:val="105"/>
          <w:sz w:val="24"/>
          <w:szCs w:val="24"/>
        </w:rPr>
        <w:t>On the Statement of Cash Flows, where is the purchase of property, plant and equipment recorded?</w:t>
      </w:r>
    </w:p>
    <w:p w:rsidR="000E44D4" w:rsidRDefault="000666C0" w:rsidP="004417ED">
      <w:pPr>
        <w:pStyle w:val="BodyText"/>
        <w:tabs>
          <w:tab w:val="left" w:pos="1072"/>
        </w:tabs>
        <w:spacing w:before="24"/>
        <w:ind w:left="0" w:firstLine="0"/>
        <w:rPr>
          <w:rFonts w:cs="Times New Roman"/>
          <w:color w:val="3B3B3B"/>
          <w:w w:val="105"/>
          <w:sz w:val="24"/>
          <w:szCs w:val="24"/>
        </w:rPr>
      </w:pPr>
      <w:r>
        <w:rPr>
          <w:rFonts w:cs="Times New Roman"/>
          <w:color w:val="3B3B3B"/>
          <w:w w:val="105"/>
          <w:sz w:val="24"/>
          <w:szCs w:val="24"/>
        </w:rPr>
        <w:t>____________________________</w:t>
      </w:r>
    </w:p>
    <w:p w:rsidR="000E44D4" w:rsidRDefault="000E44D4" w:rsidP="004417ED">
      <w:pPr>
        <w:pStyle w:val="BodyText"/>
        <w:tabs>
          <w:tab w:val="left" w:pos="1072"/>
        </w:tabs>
        <w:spacing w:before="24"/>
        <w:ind w:left="0" w:firstLine="0"/>
        <w:rPr>
          <w:rFonts w:cs="Times New Roman"/>
          <w:color w:val="2B2B2B"/>
          <w:sz w:val="24"/>
          <w:szCs w:val="24"/>
        </w:rPr>
      </w:pPr>
    </w:p>
    <w:p w:rsidR="000E44D4" w:rsidRDefault="000E44D4" w:rsidP="000E44D4">
      <w:pPr>
        <w:pStyle w:val="BodyText"/>
        <w:numPr>
          <w:ilvl w:val="0"/>
          <w:numId w:val="15"/>
        </w:numPr>
        <w:tabs>
          <w:tab w:val="left" w:pos="1072"/>
        </w:tabs>
        <w:spacing w:before="24"/>
        <w:rPr>
          <w:rFonts w:cs="Times New Roman"/>
          <w:color w:val="2B2B2B"/>
          <w:sz w:val="24"/>
          <w:szCs w:val="24"/>
        </w:rPr>
      </w:pPr>
      <w:r>
        <w:rPr>
          <w:rFonts w:cs="Times New Roman"/>
          <w:color w:val="2B2B2B"/>
          <w:sz w:val="24"/>
          <w:szCs w:val="24"/>
        </w:rPr>
        <w:t>On the Statement of Cash Flows, where are dividends recorded?</w:t>
      </w:r>
    </w:p>
    <w:p w:rsidR="000E44D4" w:rsidRDefault="000E44D4" w:rsidP="000E44D4">
      <w:pPr>
        <w:pStyle w:val="BodyText"/>
        <w:tabs>
          <w:tab w:val="left" w:pos="1072"/>
        </w:tabs>
        <w:spacing w:before="24"/>
        <w:rPr>
          <w:rFonts w:cs="Times New Roman"/>
          <w:color w:val="2B2B2B"/>
          <w:sz w:val="24"/>
          <w:szCs w:val="24"/>
        </w:rPr>
      </w:pPr>
    </w:p>
    <w:p w:rsidR="000E44D4" w:rsidRDefault="000E44D4" w:rsidP="000E44D4">
      <w:pPr>
        <w:pStyle w:val="BodyText"/>
        <w:tabs>
          <w:tab w:val="left" w:pos="1072"/>
        </w:tabs>
        <w:spacing w:before="24"/>
        <w:ind w:left="356"/>
        <w:rPr>
          <w:rFonts w:cs="Times New Roman"/>
          <w:color w:val="2B2B2B"/>
          <w:sz w:val="24"/>
          <w:szCs w:val="24"/>
        </w:rPr>
      </w:pPr>
      <w:r>
        <w:rPr>
          <w:rFonts w:cs="Times New Roman"/>
          <w:color w:val="2B2B2B"/>
          <w:sz w:val="24"/>
          <w:szCs w:val="24"/>
        </w:rPr>
        <w:t>_____________________________</w:t>
      </w:r>
    </w:p>
    <w:p w:rsidR="000E44D4" w:rsidRDefault="000E44D4" w:rsidP="000E44D4">
      <w:pPr>
        <w:pStyle w:val="BodyText"/>
        <w:tabs>
          <w:tab w:val="left" w:pos="1072"/>
        </w:tabs>
        <w:spacing w:before="24"/>
        <w:ind w:left="356"/>
        <w:rPr>
          <w:rFonts w:cs="Times New Roman"/>
          <w:color w:val="2B2B2B"/>
          <w:sz w:val="24"/>
          <w:szCs w:val="24"/>
        </w:rPr>
      </w:pPr>
    </w:p>
    <w:p w:rsidR="000E44D4" w:rsidRDefault="000E44D4" w:rsidP="000E44D4">
      <w:pPr>
        <w:pStyle w:val="BodyText"/>
        <w:numPr>
          <w:ilvl w:val="0"/>
          <w:numId w:val="15"/>
        </w:numPr>
        <w:tabs>
          <w:tab w:val="left" w:pos="1072"/>
        </w:tabs>
        <w:spacing w:before="24"/>
        <w:rPr>
          <w:rFonts w:cs="Times New Roman"/>
          <w:color w:val="2B2B2B"/>
          <w:sz w:val="24"/>
          <w:szCs w:val="24"/>
        </w:rPr>
      </w:pPr>
      <w:r>
        <w:rPr>
          <w:rFonts w:cs="Times New Roman"/>
          <w:color w:val="2B2B2B"/>
          <w:sz w:val="24"/>
          <w:szCs w:val="24"/>
        </w:rPr>
        <w:t>Assets = $ 1</w:t>
      </w:r>
      <w:r w:rsidR="004B333C">
        <w:rPr>
          <w:rFonts w:cs="Times New Roman"/>
          <w:color w:val="2B2B2B"/>
          <w:sz w:val="24"/>
          <w:szCs w:val="24"/>
        </w:rPr>
        <w:t>3</w:t>
      </w:r>
      <w:r>
        <w:rPr>
          <w:rFonts w:cs="Times New Roman"/>
          <w:color w:val="2B2B2B"/>
          <w:sz w:val="24"/>
          <w:szCs w:val="24"/>
        </w:rPr>
        <w:t>,000 Equity = $ 4,000 Liabilities = __________________</w:t>
      </w:r>
    </w:p>
    <w:p w:rsidR="000E44D4" w:rsidRDefault="000E44D4" w:rsidP="000E44D4">
      <w:pPr>
        <w:pStyle w:val="BodyText"/>
        <w:tabs>
          <w:tab w:val="left" w:pos="1072"/>
        </w:tabs>
        <w:spacing w:before="24"/>
        <w:rPr>
          <w:rFonts w:cs="Times New Roman"/>
          <w:color w:val="2B2B2B"/>
          <w:sz w:val="24"/>
          <w:szCs w:val="24"/>
        </w:rPr>
      </w:pPr>
    </w:p>
    <w:p w:rsidR="002D67A8" w:rsidRDefault="000E44D4" w:rsidP="000E44D4">
      <w:pPr>
        <w:pStyle w:val="BodyText"/>
        <w:numPr>
          <w:ilvl w:val="0"/>
          <w:numId w:val="15"/>
        </w:numPr>
        <w:tabs>
          <w:tab w:val="left" w:pos="1072"/>
        </w:tabs>
        <w:spacing w:before="24"/>
        <w:rPr>
          <w:rFonts w:cs="Times New Roman"/>
          <w:color w:val="2B2B2B"/>
          <w:sz w:val="24"/>
          <w:szCs w:val="24"/>
        </w:rPr>
      </w:pPr>
      <w:r>
        <w:rPr>
          <w:rFonts w:cs="Times New Roman"/>
          <w:color w:val="2B2B2B"/>
          <w:sz w:val="24"/>
          <w:szCs w:val="24"/>
        </w:rPr>
        <w:t xml:space="preserve">Liabilities = 4,000 Assets = $ </w:t>
      </w:r>
      <w:r w:rsidR="004B333C">
        <w:rPr>
          <w:rFonts w:cs="Times New Roman"/>
          <w:color w:val="2B2B2B"/>
          <w:sz w:val="24"/>
          <w:szCs w:val="24"/>
        </w:rPr>
        <w:t>8</w:t>
      </w:r>
      <w:r>
        <w:rPr>
          <w:rFonts w:cs="Times New Roman"/>
          <w:color w:val="2B2B2B"/>
          <w:sz w:val="24"/>
          <w:szCs w:val="24"/>
        </w:rPr>
        <w:t>,000 Equity =      __________________</w:t>
      </w:r>
      <w:r w:rsidR="002D67A8">
        <w:rPr>
          <w:rFonts w:cs="Times New Roman"/>
          <w:color w:val="2B2B2B"/>
          <w:sz w:val="24"/>
          <w:szCs w:val="24"/>
        </w:rPr>
        <w:br w:type="page"/>
      </w:r>
    </w:p>
    <w:p w:rsidR="00760C9D" w:rsidRPr="002D67A8" w:rsidRDefault="00B4784E" w:rsidP="002D67A8">
      <w:pPr>
        <w:pStyle w:val="BodyText"/>
        <w:spacing w:before="63"/>
        <w:ind w:left="0" w:firstLine="0"/>
        <w:rPr>
          <w:rFonts w:eastAsia="Arial" w:cs="Times New Roman"/>
          <w:b/>
          <w:sz w:val="24"/>
          <w:szCs w:val="24"/>
          <w:u w:val="single"/>
        </w:rPr>
      </w:pPr>
      <w:r w:rsidRPr="002D67A8">
        <w:rPr>
          <w:rFonts w:cs="Times New Roman"/>
          <w:b/>
          <w:color w:val="2B2B2B"/>
          <w:sz w:val="24"/>
          <w:szCs w:val="24"/>
          <w:u w:val="single"/>
        </w:rPr>
        <w:lastRenderedPageBreak/>
        <w:t>The</w:t>
      </w:r>
      <w:r w:rsidR="002D67A8" w:rsidRPr="002D67A8">
        <w:rPr>
          <w:rFonts w:cs="Times New Roman"/>
          <w:b/>
          <w:color w:val="2B2B2B"/>
          <w:spacing w:val="-29"/>
          <w:sz w:val="24"/>
          <w:szCs w:val="24"/>
          <w:u w:val="single"/>
        </w:rPr>
        <w:t xml:space="preserve"> E</w:t>
      </w:r>
      <w:r w:rsidRPr="002D67A8">
        <w:rPr>
          <w:rFonts w:cs="Times New Roman"/>
          <w:b/>
          <w:color w:val="2B2B2B"/>
          <w:sz w:val="24"/>
          <w:szCs w:val="24"/>
          <w:u w:val="single"/>
        </w:rPr>
        <w:t>conomy</w:t>
      </w:r>
      <w:r w:rsidRPr="002D67A8">
        <w:rPr>
          <w:rFonts w:cs="Times New Roman"/>
          <w:b/>
          <w:color w:val="2B2B2B"/>
          <w:spacing w:val="-31"/>
          <w:sz w:val="24"/>
          <w:szCs w:val="24"/>
          <w:u w:val="single"/>
        </w:rPr>
        <w:t xml:space="preserve"> </w:t>
      </w:r>
      <w:r w:rsidRPr="002D67A8">
        <w:rPr>
          <w:rFonts w:cs="Times New Roman"/>
          <w:b/>
          <w:color w:val="2B2B2B"/>
          <w:sz w:val="24"/>
          <w:szCs w:val="24"/>
          <w:u w:val="single"/>
        </w:rPr>
        <w:t>(Fill-In)</w:t>
      </w:r>
    </w:p>
    <w:p w:rsidR="00760C9D" w:rsidRPr="007B624E" w:rsidRDefault="00B4784E" w:rsidP="00353ECF">
      <w:pPr>
        <w:pStyle w:val="BodyText"/>
        <w:numPr>
          <w:ilvl w:val="0"/>
          <w:numId w:val="27"/>
        </w:numPr>
        <w:tabs>
          <w:tab w:val="left" w:pos="829"/>
        </w:tabs>
        <w:spacing w:before="240" w:after="1080"/>
        <w:rPr>
          <w:rFonts w:eastAsia="Arial" w:cs="Times New Roman"/>
          <w:sz w:val="24"/>
          <w:szCs w:val="24"/>
        </w:rPr>
      </w:pPr>
      <w:r w:rsidRPr="007B624E">
        <w:rPr>
          <w:rFonts w:cs="Times New Roman"/>
          <w:color w:val="2B2B2B"/>
          <w:sz w:val="24"/>
          <w:szCs w:val="24"/>
        </w:rPr>
        <w:t>Which</w:t>
      </w:r>
      <w:r w:rsidRPr="007B624E">
        <w:rPr>
          <w:rFonts w:cs="Times New Roman"/>
          <w:color w:val="2B2B2B"/>
          <w:spacing w:val="22"/>
          <w:sz w:val="24"/>
          <w:szCs w:val="24"/>
        </w:rPr>
        <w:t xml:space="preserve"> </w:t>
      </w:r>
      <w:r w:rsidRPr="007B624E">
        <w:rPr>
          <w:rFonts w:cs="Times New Roman"/>
          <w:color w:val="2B2B2B"/>
          <w:sz w:val="24"/>
          <w:szCs w:val="24"/>
        </w:rPr>
        <w:t>indicator</w:t>
      </w:r>
      <w:r w:rsidRPr="007B624E">
        <w:rPr>
          <w:rFonts w:cs="Times New Roman"/>
          <w:color w:val="2B2B2B"/>
          <w:spacing w:val="16"/>
          <w:sz w:val="24"/>
          <w:szCs w:val="24"/>
        </w:rPr>
        <w:t xml:space="preserve"> </w:t>
      </w:r>
      <w:r w:rsidRPr="007B624E">
        <w:rPr>
          <w:rFonts w:cs="Times New Roman"/>
          <w:color w:val="2B2B2B"/>
          <w:sz w:val="24"/>
          <w:szCs w:val="24"/>
        </w:rPr>
        <w:t>is</w:t>
      </w:r>
      <w:r w:rsidRPr="007B624E">
        <w:rPr>
          <w:rFonts w:cs="Times New Roman"/>
          <w:color w:val="2B2B2B"/>
          <w:spacing w:val="-7"/>
          <w:sz w:val="24"/>
          <w:szCs w:val="24"/>
        </w:rPr>
        <w:t xml:space="preserve"> </w:t>
      </w:r>
      <w:r w:rsidRPr="007B624E">
        <w:rPr>
          <w:rFonts w:cs="Times New Roman"/>
          <w:color w:val="2B2B2B"/>
          <w:sz w:val="24"/>
          <w:szCs w:val="24"/>
        </w:rPr>
        <w:t>the</w:t>
      </w:r>
      <w:r w:rsidRPr="007B624E">
        <w:rPr>
          <w:rFonts w:cs="Times New Roman"/>
          <w:color w:val="2B2B2B"/>
          <w:spacing w:val="25"/>
          <w:sz w:val="24"/>
          <w:szCs w:val="24"/>
        </w:rPr>
        <w:t xml:space="preserve"> </w:t>
      </w:r>
      <w:r w:rsidRPr="007B624E">
        <w:rPr>
          <w:rFonts w:cs="Times New Roman"/>
          <w:color w:val="2B2B2B"/>
          <w:sz w:val="24"/>
          <w:szCs w:val="24"/>
        </w:rPr>
        <w:t>best</w:t>
      </w:r>
      <w:r w:rsidRPr="007B624E">
        <w:rPr>
          <w:rFonts w:cs="Times New Roman"/>
          <w:color w:val="2B2B2B"/>
          <w:spacing w:val="7"/>
          <w:sz w:val="24"/>
          <w:szCs w:val="24"/>
        </w:rPr>
        <w:t xml:space="preserve"> </w:t>
      </w:r>
      <w:r w:rsidRPr="007B624E">
        <w:rPr>
          <w:rFonts w:cs="Times New Roman"/>
          <w:color w:val="2B2B2B"/>
          <w:sz w:val="24"/>
          <w:szCs w:val="24"/>
        </w:rPr>
        <w:t>indicator</w:t>
      </w:r>
      <w:r w:rsidRPr="007B624E">
        <w:rPr>
          <w:rFonts w:cs="Times New Roman"/>
          <w:color w:val="2B2B2B"/>
          <w:spacing w:val="14"/>
          <w:sz w:val="24"/>
          <w:szCs w:val="24"/>
        </w:rPr>
        <w:t xml:space="preserve"> </w:t>
      </w:r>
      <w:r w:rsidRPr="007B624E">
        <w:rPr>
          <w:rFonts w:cs="Times New Roman"/>
          <w:color w:val="2B2B2B"/>
          <w:sz w:val="24"/>
          <w:szCs w:val="24"/>
        </w:rPr>
        <w:t>of</w:t>
      </w:r>
      <w:r w:rsidRPr="007B624E">
        <w:rPr>
          <w:rFonts w:cs="Times New Roman"/>
          <w:color w:val="2B2B2B"/>
          <w:spacing w:val="10"/>
          <w:sz w:val="24"/>
          <w:szCs w:val="24"/>
        </w:rPr>
        <w:t xml:space="preserve"> </w:t>
      </w:r>
      <w:r w:rsidR="004B333C">
        <w:rPr>
          <w:rFonts w:cs="Times New Roman"/>
          <w:color w:val="2B2B2B"/>
          <w:spacing w:val="10"/>
          <w:sz w:val="24"/>
          <w:szCs w:val="24"/>
        </w:rPr>
        <w:t>consumer</w:t>
      </w:r>
      <w:bookmarkStart w:id="0" w:name="_GoBack"/>
      <w:bookmarkEnd w:id="0"/>
      <w:r w:rsidR="00F04AF9">
        <w:rPr>
          <w:rFonts w:cs="Times New Roman"/>
          <w:color w:val="2B2B2B"/>
          <w:sz w:val="24"/>
          <w:szCs w:val="24"/>
        </w:rPr>
        <w:t xml:space="preserve"> inflation?</w:t>
      </w:r>
    </w:p>
    <w:p w:rsidR="00760C9D" w:rsidRPr="007B624E" w:rsidRDefault="00B4784E" w:rsidP="00353ECF">
      <w:pPr>
        <w:pStyle w:val="BodyText"/>
        <w:numPr>
          <w:ilvl w:val="0"/>
          <w:numId w:val="27"/>
        </w:numPr>
        <w:tabs>
          <w:tab w:val="left" w:pos="829"/>
        </w:tabs>
        <w:spacing w:after="1080"/>
        <w:rPr>
          <w:rFonts w:eastAsia="Arial" w:cs="Times New Roman"/>
          <w:sz w:val="24"/>
          <w:szCs w:val="24"/>
        </w:rPr>
      </w:pPr>
      <w:r w:rsidRPr="007B624E">
        <w:rPr>
          <w:rFonts w:cs="Times New Roman"/>
          <w:color w:val="2B2B2B"/>
          <w:sz w:val="24"/>
          <w:szCs w:val="24"/>
        </w:rPr>
        <w:t>Which</w:t>
      </w:r>
      <w:r w:rsidRPr="007B624E">
        <w:rPr>
          <w:rFonts w:cs="Times New Roman"/>
          <w:color w:val="2B2B2B"/>
          <w:spacing w:val="7"/>
          <w:sz w:val="24"/>
          <w:szCs w:val="24"/>
        </w:rPr>
        <w:t xml:space="preserve"> </w:t>
      </w:r>
      <w:r w:rsidRPr="007B624E">
        <w:rPr>
          <w:rFonts w:cs="Times New Roman"/>
          <w:color w:val="2B2B2B"/>
          <w:sz w:val="24"/>
          <w:szCs w:val="24"/>
        </w:rPr>
        <w:t>indicator</w:t>
      </w:r>
      <w:r w:rsidRPr="007B624E">
        <w:rPr>
          <w:rFonts w:cs="Times New Roman"/>
          <w:color w:val="2B2B2B"/>
          <w:spacing w:val="1"/>
          <w:sz w:val="24"/>
          <w:szCs w:val="24"/>
        </w:rPr>
        <w:t xml:space="preserve"> </w:t>
      </w:r>
      <w:r w:rsidR="000666C0">
        <w:rPr>
          <w:rFonts w:cs="Times New Roman"/>
          <w:color w:val="2B2B2B"/>
          <w:sz w:val="24"/>
          <w:szCs w:val="24"/>
        </w:rPr>
        <w:t>measures employee hourly wages?</w:t>
      </w:r>
    </w:p>
    <w:p w:rsidR="00760C9D" w:rsidRPr="007B624E" w:rsidRDefault="00B4784E" w:rsidP="00353ECF">
      <w:pPr>
        <w:pStyle w:val="BodyText"/>
        <w:numPr>
          <w:ilvl w:val="0"/>
          <w:numId w:val="27"/>
        </w:numPr>
        <w:tabs>
          <w:tab w:val="left" w:pos="829"/>
        </w:tabs>
        <w:spacing w:after="1080"/>
        <w:rPr>
          <w:rFonts w:eastAsia="Arial" w:cs="Times New Roman"/>
          <w:sz w:val="24"/>
          <w:szCs w:val="24"/>
        </w:rPr>
      </w:pPr>
      <w:r w:rsidRPr="007B624E">
        <w:rPr>
          <w:rFonts w:cs="Times New Roman"/>
          <w:color w:val="2B2B2B"/>
          <w:sz w:val="24"/>
          <w:szCs w:val="24"/>
        </w:rPr>
        <w:t>Which</w:t>
      </w:r>
      <w:r w:rsidRPr="007B624E">
        <w:rPr>
          <w:rFonts w:cs="Times New Roman"/>
          <w:color w:val="2B2B2B"/>
          <w:spacing w:val="6"/>
          <w:sz w:val="24"/>
          <w:szCs w:val="24"/>
        </w:rPr>
        <w:t xml:space="preserve"> </w:t>
      </w:r>
      <w:r w:rsidRPr="007B624E">
        <w:rPr>
          <w:rFonts w:cs="Times New Roman"/>
          <w:color w:val="2B2B2B"/>
          <w:sz w:val="24"/>
          <w:szCs w:val="24"/>
        </w:rPr>
        <w:t>indicator is</w:t>
      </w:r>
      <w:r w:rsidRPr="007B624E">
        <w:rPr>
          <w:rFonts w:cs="Times New Roman"/>
          <w:color w:val="2B2B2B"/>
          <w:spacing w:val="-10"/>
          <w:sz w:val="24"/>
          <w:szCs w:val="24"/>
        </w:rPr>
        <w:t xml:space="preserve"> </w:t>
      </w:r>
      <w:r w:rsidRPr="007B624E">
        <w:rPr>
          <w:rFonts w:cs="Times New Roman"/>
          <w:color w:val="2B2B2B"/>
          <w:sz w:val="24"/>
          <w:szCs w:val="24"/>
        </w:rPr>
        <w:t>a</w:t>
      </w:r>
      <w:r w:rsidRPr="007B624E">
        <w:rPr>
          <w:rFonts w:cs="Times New Roman"/>
          <w:color w:val="2B2B2B"/>
          <w:spacing w:val="5"/>
          <w:sz w:val="24"/>
          <w:szCs w:val="24"/>
        </w:rPr>
        <w:t xml:space="preserve"> </w:t>
      </w:r>
      <w:r w:rsidRPr="007B624E">
        <w:rPr>
          <w:rFonts w:cs="Times New Roman"/>
          <w:color w:val="2B2B2B"/>
          <w:sz w:val="24"/>
          <w:szCs w:val="24"/>
        </w:rPr>
        <w:t>leading</w:t>
      </w:r>
      <w:r w:rsidRPr="007B624E">
        <w:rPr>
          <w:rFonts w:cs="Times New Roman"/>
          <w:color w:val="2B2B2B"/>
          <w:spacing w:val="-5"/>
          <w:sz w:val="24"/>
          <w:szCs w:val="24"/>
        </w:rPr>
        <w:t xml:space="preserve"> </w:t>
      </w:r>
      <w:r w:rsidRPr="007B624E">
        <w:rPr>
          <w:rFonts w:cs="Times New Roman"/>
          <w:color w:val="2B2B2B"/>
          <w:sz w:val="24"/>
          <w:szCs w:val="24"/>
        </w:rPr>
        <w:t>indicator</w:t>
      </w:r>
      <w:r w:rsidRPr="007B624E">
        <w:rPr>
          <w:rFonts w:cs="Times New Roman"/>
          <w:color w:val="2B2B2B"/>
          <w:spacing w:val="-6"/>
          <w:sz w:val="24"/>
          <w:szCs w:val="24"/>
        </w:rPr>
        <w:t xml:space="preserve"> </w:t>
      </w:r>
      <w:r w:rsidRPr="007B624E">
        <w:rPr>
          <w:rFonts w:cs="Times New Roman"/>
          <w:color w:val="2B2B2B"/>
          <w:sz w:val="24"/>
          <w:szCs w:val="24"/>
        </w:rPr>
        <w:t>of</w:t>
      </w:r>
      <w:r w:rsidR="000666C0">
        <w:rPr>
          <w:rFonts w:cs="Times New Roman"/>
          <w:color w:val="2B2B2B"/>
          <w:spacing w:val="-3"/>
          <w:sz w:val="24"/>
          <w:szCs w:val="24"/>
        </w:rPr>
        <w:t xml:space="preserve"> economic growth</w:t>
      </w:r>
    </w:p>
    <w:p w:rsidR="00760C9D" w:rsidRPr="007B624E" w:rsidRDefault="00B4784E" w:rsidP="00353ECF">
      <w:pPr>
        <w:pStyle w:val="BodyText"/>
        <w:numPr>
          <w:ilvl w:val="0"/>
          <w:numId w:val="27"/>
        </w:numPr>
        <w:tabs>
          <w:tab w:val="left" w:pos="824"/>
        </w:tabs>
        <w:spacing w:after="1080"/>
        <w:rPr>
          <w:rFonts w:eastAsia="Arial" w:cs="Times New Roman"/>
          <w:sz w:val="24"/>
          <w:szCs w:val="24"/>
        </w:rPr>
      </w:pPr>
      <w:r w:rsidRPr="007B624E">
        <w:rPr>
          <w:rFonts w:cs="Times New Roman"/>
          <w:color w:val="2B2B2B"/>
          <w:sz w:val="24"/>
          <w:szCs w:val="24"/>
        </w:rPr>
        <w:t>What</w:t>
      </w:r>
      <w:r w:rsidRPr="007B624E">
        <w:rPr>
          <w:rFonts w:cs="Times New Roman"/>
          <w:color w:val="2B2B2B"/>
          <w:spacing w:val="3"/>
          <w:sz w:val="24"/>
          <w:szCs w:val="24"/>
        </w:rPr>
        <w:t xml:space="preserve"> </w:t>
      </w:r>
      <w:r w:rsidRPr="007B624E">
        <w:rPr>
          <w:rFonts w:cs="Times New Roman"/>
          <w:color w:val="2B2B2B"/>
          <w:sz w:val="24"/>
          <w:szCs w:val="24"/>
        </w:rPr>
        <w:t>can</w:t>
      </w:r>
      <w:r w:rsidRPr="007B624E">
        <w:rPr>
          <w:rFonts w:cs="Times New Roman"/>
          <w:color w:val="2B2B2B"/>
          <w:spacing w:val="-7"/>
          <w:sz w:val="24"/>
          <w:szCs w:val="24"/>
        </w:rPr>
        <w:t xml:space="preserve"> </w:t>
      </w:r>
      <w:r w:rsidRPr="007B624E">
        <w:rPr>
          <w:rFonts w:cs="Times New Roman"/>
          <w:color w:val="2B2B2B"/>
          <w:sz w:val="24"/>
          <w:szCs w:val="24"/>
        </w:rPr>
        <w:t>an</w:t>
      </w:r>
      <w:r w:rsidRPr="007B624E">
        <w:rPr>
          <w:rFonts w:cs="Times New Roman"/>
          <w:color w:val="2B2B2B"/>
          <w:spacing w:val="-8"/>
          <w:sz w:val="24"/>
          <w:szCs w:val="24"/>
        </w:rPr>
        <w:t xml:space="preserve"> </w:t>
      </w:r>
      <w:r w:rsidRPr="007B624E">
        <w:rPr>
          <w:rFonts w:cs="Times New Roman"/>
          <w:color w:val="2B2B2B"/>
          <w:sz w:val="24"/>
          <w:szCs w:val="24"/>
        </w:rPr>
        <w:t>increase</w:t>
      </w:r>
      <w:r w:rsidRPr="007B624E">
        <w:rPr>
          <w:rFonts w:cs="Times New Roman"/>
          <w:color w:val="2B2B2B"/>
          <w:spacing w:val="3"/>
          <w:sz w:val="24"/>
          <w:szCs w:val="24"/>
        </w:rPr>
        <w:t xml:space="preserve"> </w:t>
      </w:r>
      <w:r w:rsidRPr="007B624E">
        <w:rPr>
          <w:rFonts w:cs="Times New Roman"/>
          <w:color w:val="2B2B2B"/>
          <w:sz w:val="24"/>
          <w:szCs w:val="24"/>
        </w:rPr>
        <w:t>in</w:t>
      </w:r>
      <w:r w:rsidRPr="007B624E">
        <w:rPr>
          <w:rFonts w:cs="Times New Roman"/>
          <w:color w:val="2B2B2B"/>
          <w:spacing w:val="-10"/>
          <w:sz w:val="24"/>
          <w:szCs w:val="24"/>
        </w:rPr>
        <w:t xml:space="preserve"> </w:t>
      </w:r>
      <w:r w:rsidRPr="007B624E">
        <w:rPr>
          <w:rFonts w:cs="Times New Roman"/>
          <w:color w:val="2B2B2B"/>
          <w:sz w:val="24"/>
          <w:szCs w:val="24"/>
        </w:rPr>
        <w:t>inventories</w:t>
      </w:r>
      <w:r w:rsidRPr="007B624E">
        <w:rPr>
          <w:rFonts w:cs="Times New Roman"/>
          <w:color w:val="2B2B2B"/>
          <w:spacing w:val="5"/>
          <w:sz w:val="24"/>
          <w:szCs w:val="24"/>
        </w:rPr>
        <w:t xml:space="preserve"> </w:t>
      </w:r>
      <w:r w:rsidRPr="007B624E">
        <w:rPr>
          <w:rFonts w:cs="Times New Roman"/>
          <w:color w:val="2B2B2B"/>
          <w:sz w:val="24"/>
          <w:szCs w:val="24"/>
        </w:rPr>
        <w:t>mean?</w:t>
      </w:r>
    </w:p>
    <w:p w:rsidR="00760C9D" w:rsidRPr="007B624E" w:rsidRDefault="00B4784E" w:rsidP="00353ECF">
      <w:pPr>
        <w:pStyle w:val="BodyText"/>
        <w:numPr>
          <w:ilvl w:val="0"/>
          <w:numId w:val="27"/>
        </w:numPr>
        <w:tabs>
          <w:tab w:val="left" w:pos="814"/>
        </w:tabs>
        <w:spacing w:after="1080"/>
        <w:rPr>
          <w:rFonts w:eastAsia="Arial" w:cs="Times New Roman"/>
          <w:sz w:val="24"/>
          <w:szCs w:val="24"/>
        </w:rPr>
      </w:pPr>
      <w:r w:rsidRPr="007B624E">
        <w:rPr>
          <w:rFonts w:cs="Times New Roman"/>
          <w:color w:val="2B2B2B"/>
          <w:sz w:val="24"/>
          <w:szCs w:val="24"/>
        </w:rPr>
        <w:t>Which</w:t>
      </w:r>
      <w:r w:rsidRPr="007B624E">
        <w:rPr>
          <w:rFonts w:cs="Times New Roman"/>
          <w:color w:val="2B2B2B"/>
          <w:spacing w:val="9"/>
          <w:sz w:val="24"/>
          <w:szCs w:val="24"/>
        </w:rPr>
        <w:t xml:space="preserve"> </w:t>
      </w:r>
      <w:r w:rsidRPr="007B624E">
        <w:rPr>
          <w:rFonts w:cs="Times New Roman"/>
          <w:color w:val="2B2B2B"/>
          <w:sz w:val="24"/>
          <w:szCs w:val="24"/>
        </w:rPr>
        <w:t>economic</w:t>
      </w:r>
      <w:r w:rsidRPr="007B624E">
        <w:rPr>
          <w:rFonts w:cs="Times New Roman"/>
          <w:color w:val="2B2B2B"/>
          <w:spacing w:val="1"/>
          <w:sz w:val="24"/>
          <w:szCs w:val="24"/>
        </w:rPr>
        <w:t xml:space="preserve"> </w:t>
      </w:r>
      <w:r w:rsidRPr="007B624E">
        <w:rPr>
          <w:rFonts w:cs="Times New Roman"/>
          <w:color w:val="2B2B2B"/>
          <w:sz w:val="24"/>
          <w:szCs w:val="24"/>
        </w:rPr>
        <w:t>theory</w:t>
      </w:r>
      <w:r w:rsidRPr="007B624E">
        <w:rPr>
          <w:rFonts w:cs="Times New Roman"/>
          <w:color w:val="2B2B2B"/>
          <w:spacing w:val="15"/>
          <w:sz w:val="24"/>
          <w:szCs w:val="24"/>
        </w:rPr>
        <w:t xml:space="preserve"> </w:t>
      </w:r>
      <w:r w:rsidRPr="007B624E">
        <w:rPr>
          <w:rFonts w:cs="Times New Roman"/>
          <w:color w:val="2B2B2B"/>
          <w:sz w:val="24"/>
          <w:szCs w:val="24"/>
        </w:rPr>
        <w:t>believes</w:t>
      </w:r>
      <w:r w:rsidRPr="007B624E">
        <w:rPr>
          <w:rFonts w:cs="Times New Roman"/>
          <w:color w:val="2B2B2B"/>
          <w:spacing w:val="-7"/>
          <w:sz w:val="24"/>
          <w:szCs w:val="24"/>
        </w:rPr>
        <w:t xml:space="preserve"> </w:t>
      </w:r>
      <w:r w:rsidRPr="007B624E">
        <w:rPr>
          <w:rFonts w:cs="Times New Roman"/>
          <w:color w:val="2B2B2B"/>
          <w:sz w:val="24"/>
          <w:szCs w:val="24"/>
        </w:rPr>
        <w:t>that</w:t>
      </w:r>
      <w:r w:rsidRPr="007B624E">
        <w:rPr>
          <w:rFonts w:cs="Times New Roman"/>
          <w:color w:val="2B2B2B"/>
          <w:spacing w:val="-1"/>
          <w:sz w:val="24"/>
          <w:szCs w:val="24"/>
        </w:rPr>
        <w:t xml:space="preserve"> </w:t>
      </w:r>
      <w:r w:rsidRPr="007B624E">
        <w:rPr>
          <w:rFonts w:cs="Times New Roman"/>
          <w:color w:val="2B2B2B"/>
          <w:sz w:val="24"/>
          <w:szCs w:val="24"/>
        </w:rPr>
        <w:t>the</w:t>
      </w:r>
      <w:r w:rsidRPr="007B624E">
        <w:rPr>
          <w:rFonts w:cs="Times New Roman"/>
          <w:color w:val="2B2B2B"/>
          <w:spacing w:val="3"/>
          <w:sz w:val="24"/>
          <w:szCs w:val="24"/>
        </w:rPr>
        <w:t xml:space="preserve"> </w:t>
      </w:r>
      <w:r w:rsidRPr="007B624E">
        <w:rPr>
          <w:rFonts w:cs="Times New Roman"/>
          <w:color w:val="2B2B2B"/>
          <w:sz w:val="24"/>
          <w:szCs w:val="24"/>
        </w:rPr>
        <w:t>government</w:t>
      </w:r>
      <w:r w:rsidRPr="007B624E">
        <w:rPr>
          <w:rFonts w:cs="Times New Roman"/>
          <w:color w:val="2B2B2B"/>
          <w:spacing w:val="6"/>
          <w:sz w:val="24"/>
          <w:szCs w:val="24"/>
        </w:rPr>
        <w:t xml:space="preserve"> </w:t>
      </w:r>
      <w:r w:rsidRPr="007B624E">
        <w:rPr>
          <w:rFonts w:cs="Times New Roman"/>
          <w:color w:val="2B2B2B"/>
          <w:sz w:val="24"/>
          <w:szCs w:val="24"/>
        </w:rPr>
        <w:t>should</w:t>
      </w:r>
      <w:r w:rsidRPr="007B624E">
        <w:rPr>
          <w:rFonts w:cs="Times New Roman"/>
          <w:color w:val="2B2B2B"/>
          <w:spacing w:val="16"/>
          <w:sz w:val="24"/>
          <w:szCs w:val="24"/>
        </w:rPr>
        <w:t xml:space="preserve"> </w:t>
      </w:r>
      <w:r w:rsidRPr="007B624E">
        <w:rPr>
          <w:rFonts w:cs="Times New Roman"/>
          <w:color w:val="2B2B2B"/>
          <w:sz w:val="24"/>
          <w:szCs w:val="24"/>
        </w:rPr>
        <w:t>intervene during</w:t>
      </w:r>
      <w:r w:rsidRPr="007B624E">
        <w:rPr>
          <w:rFonts w:cs="Times New Roman"/>
          <w:color w:val="2B2B2B"/>
          <w:spacing w:val="-6"/>
          <w:sz w:val="24"/>
          <w:szCs w:val="24"/>
        </w:rPr>
        <w:t xml:space="preserve"> </w:t>
      </w:r>
      <w:r w:rsidRPr="007B624E">
        <w:rPr>
          <w:rFonts w:cs="Times New Roman"/>
          <w:color w:val="2B2B2B"/>
          <w:sz w:val="24"/>
          <w:szCs w:val="24"/>
        </w:rPr>
        <w:t>a fiscal</w:t>
      </w:r>
      <w:r w:rsidRPr="007B624E">
        <w:rPr>
          <w:rFonts w:cs="Times New Roman"/>
          <w:color w:val="2B2B2B"/>
          <w:spacing w:val="3"/>
          <w:sz w:val="24"/>
          <w:szCs w:val="24"/>
        </w:rPr>
        <w:t xml:space="preserve"> </w:t>
      </w:r>
      <w:r w:rsidRPr="007B624E">
        <w:rPr>
          <w:rFonts w:cs="Times New Roman"/>
          <w:color w:val="2B2B2B"/>
          <w:sz w:val="24"/>
          <w:szCs w:val="24"/>
        </w:rPr>
        <w:t>crisis?</w:t>
      </w:r>
      <w:r w:rsidR="00A47FB1" w:rsidRPr="007B624E">
        <w:rPr>
          <w:rFonts w:eastAsia="Arial" w:cs="Times New Roman"/>
          <w:sz w:val="24"/>
          <w:szCs w:val="24"/>
        </w:rPr>
        <w:t xml:space="preserve"> </w:t>
      </w:r>
    </w:p>
    <w:p w:rsidR="00E12B6A" w:rsidRDefault="00E12B6A" w:rsidP="00405CB9">
      <w:pPr>
        <w:spacing w:before="120" w:after="120"/>
        <w:ind w:left="720"/>
        <w:sectPr w:rsidR="00E12B6A" w:rsidSect="0096155B">
          <w:type w:val="continuous"/>
          <w:pgSz w:w="12240" w:h="15840"/>
          <w:pgMar w:top="1440" w:right="1296" w:bottom="1296" w:left="1296" w:header="720" w:footer="720" w:gutter="0"/>
          <w:cols w:space="720"/>
        </w:sectPr>
      </w:pPr>
    </w:p>
    <w:p w:rsidR="00760C9D" w:rsidRPr="00513629" w:rsidRDefault="00B4784E" w:rsidP="005136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3629">
        <w:rPr>
          <w:rFonts w:ascii="Times New Roman" w:hAnsi="Times New Roman" w:cs="Times New Roman"/>
          <w:b/>
          <w:sz w:val="24"/>
          <w:szCs w:val="24"/>
          <w:u w:val="single"/>
        </w:rPr>
        <w:t>Domino's Pizza (Fill-In)</w:t>
      </w:r>
    </w:p>
    <w:p w:rsidR="00760C9D" w:rsidRDefault="00B4784E" w:rsidP="00513629">
      <w:pPr>
        <w:rPr>
          <w:rFonts w:ascii="Times New Roman" w:hAnsi="Times New Roman" w:cs="Times New Roman"/>
          <w:sz w:val="24"/>
          <w:szCs w:val="24"/>
        </w:rPr>
      </w:pPr>
      <w:r w:rsidRPr="00513629">
        <w:rPr>
          <w:rFonts w:ascii="Times New Roman" w:hAnsi="Times New Roman" w:cs="Times New Roman"/>
          <w:sz w:val="24"/>
          <w:szCs w:val="24"/>
        </w:rPr>
        <w:t xml:space="preserve">Use the Domino's Pizza Statement of Cash Flows </w:t>
      </w:r>
      <w:r w:rsidR="00FC52BE">
        <w:rPr>
          <w:rFonts w:ascii="Times New Roman" w:hAnsi="Times New Roman" w:cs="Times New Roman"/>
          <w:sz w:val="24"/>
          <w:szCs w:val="24"/>
        </w:rPr>
        <w:t xml:space="preserve">listed below </w:t>
      </w:r>
      <w:r w:rsidRPr="00513629">
        <w:rPr>
          <w:rFonts w:ascii="Times New Roman" w:hAnsi="Times New Roman" w:cs="Times New Roman"/>
          <w:sz w:val="24"/>
          <w:szCs w:val="24"/>
        </w:rPr>
        <w:t xml:space="preserve">to answer the following </w:t>
      </w:r>
      <w:r w:rsidR="00151EAC" w:rsidRPr="00513629">
        <w:rPr>
          <w:rFonts w:ascii="Times New Roman" w:hAnsi="Times New Roman" w:cs="Times New Roman"/>
          <w:sz w:val="24"/>
          <w:szCs w:val="24"/>
        </w:rPr>
        <w:t>questions</w:t>
      </w:r>
      <w:r w:rsidR="00513629">
        <w:rPr>
          <w:rFonts w:ascii="Times New Roman" w:hAnsi="Times New Roman" w:cs="Times New Roman"/>
          <w:sz w:val="24"/>
          <w:szCs w:val="24"/>
        </w:rPr>
        <w:t>.</w:t>
      </w:r>
    </w:p>
    <w:p w:rsidR="00B75B14" w:rsidRPr="00513629" w:rsidRDefault="00B75B14" w:rsidP="00513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Omit trailing zeros when entering data.</w:t>
      </w:r>
      <w:r w:rsidR="008C261B">
        <w:rPr>
          <w:rFonts w:ascii="Times New Roman" w:hAnsi="Times New Roman" w:cs="Times New Roman"/>
          <w:sz w:val="24"/>
          <w:szCs w:val="24"/>
        </w:rPr>
        <w:t xml:space="preserve"> Use brackets ( ) to indicate cash used in the statement.</w:t>
      </w:r>
    </w:p>
    <w:p w:rsidR="00760C9D" w:rsidRPr="00513629" w:rsidRDefault="000666C0" w:rsidP="000666C0">
      <w:pPr>
        <w:pStyle w:val="BodyText"/>
        <w:numPr>
          <w:ilvl w:val="0"/>
          <w:numId w:val="24"/>
        </w:numPr>
        <w:tabs>
          <w:tab w:val="left" w:pos="824"/>
        </w:tabs>
        <w:spacing w:before="240" w:after="1080"/>
        <w:rPr>
          <w:rFonts w:cs="Times New Roman"/>
          <w:color w:val="2B2B2B"/>
          <w:sz w:val="24"/>
          <w:szCs w:val="24"/>
        </w:rPr>
      </w:pPr>
      <w:r>
        <w:rPr>
          <w:rFonts w:cs="Times New Roman"/>
          <w:color w:val="2B2B2B"/>
          <w:sz w:val="24"/>
          <w:szCs w:val="24"/>
        </w:rPr>
        <w:t>2012</w:t>
      </w:r>
      <w:r w:rsidR="00B4784E" w:rsidRPr="00513629">
        <w:rPr>
          <w:rFonts w:cs="Times New Roman"/>
          <w:color w:val="2B2B2B"/>
          <w:sz w:val="24"/>
          <w:szCs w:val="24"/>
        </w:rPr>
        <w:t xml:space="preserve"> Cash Flow from Operations</w:t>
      </w:r>
    </w:p>
    <w:p w:rsidR="00760C9D" w:rsidRPr="00513629" w:rsidRDefault="000666C0" w:rsidP="000666C0">
      <w:pPr>
        <w:pStyle w:val="BodyText"/>
        <w:numPr>
          <w:ilvl w:val="0"/>
          <w:numId w:val="24"/>
        </w:numPr>
        <w:tabs>
          <w:tab w:val="left" w:pos="824"/>
        </w:tabs>
        <w:spacing w:after="1080"/>
        <w:rPr>
          <w:rFonts w:cs="Times New Roman"/>
          <w:color w:val="2B2B2B"/>
          <w:sz w:val="24"/>
          <w:szCs w:val="24"/>
        </w:rPr>
      </w:pPr>
      <w:r>
        <w:rPr>
          <w:rFonts w:cs="Times New Roman"/>
          <w:color w:val="2B2B2B"/>
          <w:sz w:val="24"/>
          <w:szCs w:val="24"/>
        </w:rPr>
        <w:t>2013</w:t>
      </w:r>
      <w:r w:rsidR="00B4784E" w:rsidRPr="00513629">
        <w:rPr>
          <w:rFonts w:cs="Times New Roman"/>
          <w:color w:val="2B2B2B"/>
          <w:sz w:val="24"/>
          <w:szCs w:val="24"/>
        </w:rPr>
        <w:t xml:space="preserve"> Cash Flow from Investing</w:t>
      </w:r>
    </w:p>
    <w:p w:rsidR="00760C9D" w:rsidRPr="00513629" w:rsidRDefault="00B4784E" w:rsidP="000666C0">
      <w:pPr>
        <w:pStyle w:val="BodyText"/>
        <w:numPr>
          <w:ilvl w:val="0"/>
          <w:numId w:val="24"/>
        </w:numPr>
        <w:tabs>
          <w:tab w:val="left" w:pos="824"/>
        </w:tabs>
        <w:spacing w:after="1080"/>
        <w:rPr>
          <w:rFonts w:cs="Times New Roman"/>
          <w:color w:val="2B2B2B"/>
          <w:sz w:val="24"/>
          <w:szCs w:val="24"/>
        </w:rPr>
      </w:pPr>
      <w:r w:rsidRPr="00513629">
        <w:rPr>
          <w:rFonts w:cs="Times New Roman"/>
          <w:color w:val="2B2B2B"/>
          <w:sz w:val="24"/>
          <w:szCs w:val="24"/>
        </w:rPr>
        <w:t>2014 Cash Flow from Financing</w:t>
      </w:r>
    </w:p>
    <w:p w:rsidR="00760C9D" w:rsidRPr="00513629" w:rsidRDefault="00B4784E" w:rsidP="000666C0">
      <w:pPr>
        <w:pStyle w:val="BodyText"/>
        <w:numPr>
          <w:ilvl w:val="0"/>
          <w:numId w:val="24"/>
        </w:numPr>
        <w:tabs>
          <w:tab w:val="left" w:pos="824"/>
        </w:tabs>
        <w:spacing w:after="1080"/>
        <w:rPr>
          <w:rFonts w:cs="Times New Roman"/>
          <w:color w:val="2B2B2B"/>
          <w:sz w:val="24"/>
          <w:szCs w:val="24"/>
        </w:rPr>
      </w:pPr>
      <w:r w:rsidRPr="00513629">
        <w:rPr>
          <w:rFonts w:cs="Times New Roman"/>
          <w:color w:val="2B2B2B"/>
          <w:sz w:val="24"/>
          <w:szCs w:val="24"/>
        </w:rPr>
        <w:t xml:space="preserve">What was the primary Investing activity and the amount </w:t>
      </w:r>
      <w:r w:rsidR="00151EAC" w:rsidRPr="00513629">
        <w:rPr>
          <w:rFonts w:cs="Times New Roman"/>
          <w:color w:val="2B2B2B"/>
          <w:sz w:val="24"/>
          <w:szCs w:val="24"/>
        </w:rPr>
        <w:t xml:space="preserve">for </w:t>
      </w:r>
      <w:r w:rsidR="000666C0">
        <w:rPr>
          <w:rFonts w:cs="Times New Roman"/>
          <w:color w:val="2B2B2B"/>
          <w:sz w:val="24"/>
          <w:szCs w:val="24"/>
        </w:rPr>
        <w:t>2013</w:t>
      </w:r>
      <w:r w:rsidRPr="00513629">
        <w:rPr>
          <w:rFonts w:cs="Times New Roman"/>
          <w:color w:val="2B2B2B"/>
          <w:sz w:val="24"/>
          <w:szCs w:val="24"/>
        </w:rPr>
        <w:t>?</w:t>
      </w:r>
    </w:p>
    <w:p w:rsidR="00760C9D" w:rsidRPr="00513629" w:rsidRDefault="00B4784E" w:rsidP="000666C0">
      <w:pPr>
        <w:pStyle w:val="BodyText"/>
        <w:numPr>
          <w:ilvl w:val="0"/>
          <w:numId w:val="24"/>
        </w:numPr>
        <w:tabs>
          <w:tab w:val="left" w:pos="824"/>
        </w:tabs>
        <w:spacing w:after="1080"/>
        <w:rPr>
          <w:rFonts w:cs="Times New Roman"/>
          <w:color w:val="2B2B2B"/>
          <w:sz w:val="24"/>
          <w:szCs w:val="24"/>
        </w:rPr>
      </w:pPr>
      <w:r w:rsidRPr="00513629">
        <w:rPr>
          <w:rFonts w:cs="Times New Roman"/>
          <w:color w:val="2B2B2B"/>
          <w:sz w:val="24"/>
          <w:szCs w:val="24"/>
        </w:rPr>
        <w:lastRenderedPageBreak/>
        <w:t>What was the primary Financing activity and the amount for</w:t>
      </w:r>
      <w:r w:rsidR="00151EAC" w:rsidRPr="00513629">
        <w:rPr>
          <w:rFonts w:cs="Times New Roman"/>
          <w:color w:val="2B2B2B"/>
          <w:sz w:val="24"/>
          <w:szCs w:val="24"/>
        </w:rPr>
        <w:t xml:space="preserve"> </w:t>
      </w:r>
      <w:r w:rsidR="000666C0">
        <w:rPr>
          <w:rFonts w:cs="Times New Roman"/>
          <w:color w:val="2B2B2B"/>
          <w:sz w:val="24"/>
          <w:szCs w:val="24"/>
        </w:rPr>
        <w:t>2012</w:t>
      </w:r>
      <w:r w:rsidRPr="00513629">
        <w:rPr>
          <w:rFonts w:cs="Times New Roman"/>
          <w:color w:val="2B2B2B"/>
          <w:sz w:val="24"/>
          <w:szCs w:val="24"/>
        </w:rPr>
        <w:t>?</w:t>
      </w:r>
    </w:p>
    <w:p w:rsidR="00760C9D" w:rsidRPr="00513629" w:rsidRDefault="00B4784E" w:rsidP="000666C0">
      <w:pPr>
        <w:pStyle w:val="BodyText"/>
        <w:numPr>
          <w:ilvl w:val="0"/>
          <w:numId w:val="24"/>
        </w:numPr>
        <w:tabs>
          <w:tab w:val="left" w:pos="824"/>
        </w:tabs>
        <w:spacing w:after="1080"/>
        <w:rPr>
          <w:rFonts w:cs="Times New Roman"/>
          <w:color w:val="2B2B2B"/>
          <w:sz w:val="24"/>
          <w:szCs w:val="24"/>
        </w:rPr>
      </w:pPr>
      <w:r w:rsidRPr="00513629">
        <w:rPr>
          <w:rFonts w:cs="Times New Roman"/>
          <w:color w:val="2B2B2B"/>
          <w:sz w:val="24"/>
          <w:szCs w:val="24"/>
        </w:rPr>
        <w:t>Th</w:t>
      </w:r>
      <w:r w:rsidR="000666C0">
        <w:rPr>
          <w:rFonts w:cs="Times New Roman"/>
          <w:color w:val="2B2B2B"/>
          <w:sz w:val="24"/>
          <w:szCs w:val="24"/>
        </w:rPr>
        <w:t>e company borrowed funds in 2013</w:t>
      </w:r>
      <w:r w:rsidRPr="00513629">
        <w:rPr>
          <w:rFonts w:cs="Times New Roman"/>
          <w:color w:val="2B2B2B"/>
          <w:sz w:val="24"/>
          <w:szCs w:val="24"/>
        </w:rPr>
        <w:tab/>
        <w:t>T</w:t>
      </w:r>
      <w:r w:rsidRPr="00513629">
        <w:rPr>
          <w:rFonts w:cs="Times New Roman"/>
          <w:color w:val="2B2B2B"/>
          <w:sz w:val="24"/>
          <w:szCs w:val="24"/>
        </w:rPr>
        <w:tab/>
        <w:t>F</w:t>
      </w:r>
    </w:p>
    <w:p w:rsidR="00760C9D" w:rsidRPr="00513629" w:rsidRDefault="00B4784E" w:rsidP="000666C0">
      <w:pPr>
        <w:pStyle w:val="BodyText"/>
        <w:numPr>
          <w:ilvl w:val="0"/>
          <w:numId w:val="24"/>
        </w:numPr>
        <w:tabs>
          <w:tab w:val="left" w:pos="824"/>
        </w:tabs>
        <w:spacing w:after="1080"/>
        <w:rPr>
          <w:rFonts w:cs="Times New Roman"/>
          <w:color w:val="2B2B2B"/>
          <w:sz w:val="24"/>
          <w:szCs w:val="24"/>
        </w:rPr>
      </w:pPr>
      <w:r w:rsidRPr="00513629">
        <w:rPr>
          <w:rFonts w:cs="Times New Roman"/>
          <w:color w:val="2B2B2B"/>
          <w:sz w:val="24"/>
          <w:szCs w:val="24"/>
        </w:rPr>
        <w:t xml:space="preserve">The company </w:t>
      </w:r>
      <w:r w:rsidR="000666C0">
        <w:rPr>
          <w:rFonts w:cs="Times New Roman"/>
          <w:color w:val="2B2B2B"/>
          <w:sz w:val="24"/>
          <w:szCs w:val="24"/>
        </w:rPr>
        <w:t>paid dividends in 2012</w:t>
      </w:r>
      <w:r w:rsidRPr="00513629">
        <w:rPr>
          <w:rFonts w:cs="Times New Roman"/>
          <w:color w:val="2B2B2B"/>
          <w:sz w:val="24"/>
          <w:szCs w:val="24"/>
        </w:rPr>
        <w:tab/>
        <w:t>T</w:t>
      </w:r>
      <w:r w:rsidRPr="00513629">
        <w:rPr>
          <w:rFonts w:cs="Times New Roman"/>
          <w:color w:val="2B2B2B"/>
          <w:sz w:val="24"/>
          <w:szCs w:val="24"/>
        </w:rPr>
        <w:tab/>
        <w:t>F</w:t>
      </w:r>
    </w:p>
    <w:p w:rsidR="00760C9D" w:rsidRPr="00513629" w:rsidRDefault="00B4784E" w:rsidP="000666C0">
      <w:pPr>
        <w:pStyle w:val="BodyText"/>
        <w:numPr>
          <w:ilvl w:val="0"/>
          <w:numId w:val="24"/>
        </w:numPr>
        <w:tabs>
          <w:tab w:val="left" w:pos="824"/>
        </w:tabs>
        <w:spacing w:after="1080"/>
        <w:rPr>
          <w:rFonts w:cs="Times New Roman"/>
          <w:color w:val="2B2B2B"/>
          <w:sz w:val="24"/>
          <w:szCs w:val="24"/>
        </w:rPr>
      </w:pPr>
      <w:r w:rsidRPr="00513629">
        <w:rPr>
          <w:rFonts w:cs="Times New Roman"/>
          <w:color w:val="2B2B2B"/>
          <w:sz w:val="24"/>
          <w:szCs w:val="24"/>
        </w:rPr>
        <w:t xml:space="preserve">The company had a positive </w:t>
      </w:r>
      <w:r w:rsidR="000666C0">
        <w:rPr>
          <w:rFonts w:cs="Times New Roman"/>
          <w:color w:val="2B2B2B"/>
          <w:sz w:val="24"/>
          <w:szCs w:val="24"/>
        </w:rPr>
        <w:t>cash flow from Financing in 2013</w:t>
      </w:r>
      <w:r w:rsidR="00151EAC" w:rsidRPr="00513629">
        <w:rPr>
          <w:rFonts w:cs="Times New Roman"/>
          <w:color w:val="2B2B2B"/>
          <w:sz w:val="24"/>
          <w:szCs w:val="24"/>
        </w:rPr>
        <w:t>:</w:t>
      </w:r>
      <w:r w:rsidRPr="00513629">
        <w:rPr>
          <w:rFonts w:cs="Times New Roman"/>
          <w:color w:val="2B2B2B"/>
          <w:sz w:val="24"/>
          <w:szCs w:val="24"/>
        </w:rPr>
        <w:tab/>
        <w:t>T</w:t>
      </w:r>
      <w:r w:rsidRPr="00513629">
        <w:rPr>
          <w:rFonts w:cs="Times New Roman"/>
          <w:color w:val="2B2B2B"/>
          <w:sz w:val="24"/>
          <w:szCs w:val="24"/>
        </w:rPr>
        <w:tab/>
        <w:t>F</w:t>
      </w:r>
    </w:p>
    <w:p w:rsidR="000666C0" w:rsidRDefault="00B4784E" w:rsidP="000666C0">
      <w:pPr>
        <w:pStyle w:val="BodyText"/>
        <w:numPr>
          <w:ilvl w:val="0"/>
          <w:numId w:val="24"/>
        </w:numPr>
        <w:tabs>
          <w:tab w:val="left" w:pos="824"/>
        </w:tabs>
        <w:spacing w:after="1080"/>
        <w:rPr>
          <w:rFonts w:cs="Times New Roman"/>
          <w:color w:val="2B2B2B"/>
          <w:sz w:val="24"/>
          <w:szCs w:val="24"/>
        </w:rPr>
      </w:pPr>
      <w:r w:rsidRPr="0096155B">
        <w:rPr>
          <w:rFonts w:cs="Times New Roman"/>
          <w:color w:val="2B2B2B"/>
          <w:sz w:val="24"/>
          <w:szCs w:val="24"/>
        </w:rPr>
        <w:t>What was the highest amount borrowed over the three year period?</w:t>
      </w:r>
    </w:p>
    <w:p w:rsidR="00E375B1" w:rsidRPr="0096155B" w:rsidRDefault="00B4784E" w:rsidP="0096155B">
      <w:pPr>
        <w:rPr>
          <w:rFonts w:ascii="Times New Roman" w:hAnsi="Times New Roman" w:cs="Times New Roman"/>
          <w:sz w:val="24"/>
          <w:szCs w:val="24"/>
        </w:rPr>
      </w:pPr>
      <w:r w:rsidRPr="0096155B">
        <w:rPr>
          <w:rFonts w:ascii="Times New Roman" w:hAnsi="Times New Roman" w:cs="Times New Roman"/>
          <w:sz w:val="24"/>
          <w:szCs w:val="24"/>
        </w:rPr>
        <w:t xml:space="preserve">Domino's Pizza, Inc. (DPZ) </w:t>
      </w:r>
    </w:p>
    <w:p w:rsidR="00760C9D" w:rsidRDefault="00B4784E" w:rsidP="00CA2FF9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96155B">
        <w:rPr>
          <w:rFonts w:ascii="Times New Roman" w:hAnsi="Times New Roman" w:cs="Times New Roman"/>
          <w:sz w:val="24"/>
          <w:szCs w:val="24"/>
        </w:rPr>
        <w:t>110.77</w:t>
      </w:r>
      <w:r w:rsidRPr="0096155B">
        <w:rPr>
          <w:rFonts w:ascii="Times New Roman" w:hAnsi="Times New Roman" w:cs="Times New Roman"/>
          <w:sz w:val="24"/>
          <w:szCs w:val="24"/>
        </w:rPr>
        <w:tab/>
        <w:t>1.05(0.94%)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1638"/>
        <w:gridCol w:w="1728"/>
        <w:gridCol w:w="1764"/>
      </w:tblGrid>
      <w:tr w:rsidR="00826A3F" w:rsidRPr="00826A3F" w:rsidTr="00826A3F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60C9D" w:rsidRPr="00826A3F" w:rsidRDefault="00B4784E" w:rsidP="00961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A3F">
              <w:rPr>
                <w:rFonts w:ascii="Times New Roman" w:hAnsi="Times New Roman" w:cs="Times New Roman"/>
                <w:b/>
                <w:sz w:val="24"/>
                <w:szCs w:val="24"/>
              </w:rPr>
              <w:t>Period Ending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760C9D" w:rsidRPr="00826A3F" w:rsidRDefault="00B4784E" w:rsidP="00CA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A3F">
              <w:rPr>
                <w:rFonts w:ascii="Times New Roman" w:hAnsi="Times New Roman" w:cs="Times New Roman"/>
                <w:b/>
                <w:sz w:val="24"/>
                <w:szCs w:val="24"/>
              </w:rPr>
              <w:t>Dec 28, 2014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60C9D" w:rsidRPr="00826A3F" w:rsidRDefault="00B4784E" w:rsidP="00CA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A3F">
              <w:rPr>
                <w:rFonts w:ascii="Times New Roman" w:hAnsi="Times New Roman" w:cs="Times New Roman"/>
                <w:b/>
                <w:sz w:val="24"/>
                <w:szCs w:val="24"/>
              </w:rPr>
              <w:t>Dec 29, 2013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760C9D" w:rsidRPr="00826A3F" w:rsidRDefault="00B4784E" w:rsidP="00CA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A3F">
              <w:rPr>
                <w:rFonts w:ascii="Times New Roman" w:hAnsi="Times New Roman" w:cs="Times New Roman"/>
                <w:b/>
                <w:sz w:val="24"/>
                <w:szCs w:val="24"/>
              </w:rPr>
              <w:t>Dec 30, 2012</w:t>
            </w:r>
          </w:p>
        </w:tc>
      </w:tr>
      <w:tr w:rsidR="00826A3F" w:rsidRPr="0096155B" w:rsidTr="00826A3F">
        <w:trPr>
          <w:trHeight w:val="61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60C9D" w:rsidRPr="0096155B" w:rsidRDefault="00B4784E" w:rsidP="0096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Net Income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760C9D" w:rsidRPr="0096155B" w:rsidRDefault="00B4784E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162,587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60C9D" w:rsidRPr="0096155B" w:rsidRDefault="00B4784E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142,985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760C9D" w:rsidRPr="0096155B" w:rsidRDefault="00B4784E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112,392</w:t>
            </w:r>
          </w:p>
        </w:tc>
      </w:tr>
      <w:tr w:rsidR="0096155B" w:rsidRPr="0096155B" w:rsidTr="00826A3F">
        <w:trPr>
          <w:trHeight w:val="432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55B" w:rsidRPr="00826A3F" w:rsidRDefault="0096155B" w:rsidP="00826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A3F">
              <w:rPr>
                <w:rFonts w:ascii="Times New Roman" w:hAnsi="Times New Roman" w:cs="Times New Roman"/>
                <w:b/>
                <w:sz w:val="24"/>
                <w:szCs w:val="24"/>
              </w:rPr>
              <w:t>Operating Activities,</w:t>
            </w:r>
            <w:r w:rsidR="00826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A3F">
              <w:rPr>
                <w:rFonts w:ascii="Times New Roman" w:hAnsi="Times New Roman" w:cs="Times New Roman"/>
                <w:b/>
                <w:sz w:val="24"/>
                <w:szCs w:val="24"/>
              </w:rPr>
              <w:t>Cash Flows Provided By or Used In</w:t>
            </w:r>
          </w:p>
        </w:tc>
      </w:tr>
      <w:tr w:rsidR="00826A3F" w:rsidRPr="0096155B" w:rsidTr="00826A3F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60C9D" w:rsidRPr="0096155B" w:rsidRDefault="00B4784E" w:rsidP="0096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Depreciation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760C9D" w:rsidRPr="0096155B" w:rsidRDefault="00B4784E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41,534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60C9D" w:rsidRPr="0096155B" w:rsidRDefault="00B4784E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31,677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760C9D" w:rsidRPr="0096155B" w:rsidRDefault="00B4784E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37,767</w:t>
            </w:r>
          </w:p>
        </w:tc>
      </w:tr>
      <w:tr w:rsidR="00826A3F" w:rsidRPr="0096155B" w:rsidTr="00826A3F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60C9D" w:rsidRPr="0096155B" w:rsidRDefault="00B4784E" w:rsidP="0096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Adjustments To Net Income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760C9D" w:rsidRPr="0096155B" w:rsidRDefault="00B4784E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(11,805)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60C9D" w:rsidRPr="0096155B" w:rsidRDefault="00B4784E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7,654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760C9D" w:rsidRPr="0096155B" w:rsidRDefault="00B4784E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6,065</w:t>
            </w:r>
          </w:p>
        </w:tc>
      </w:tr>
      <w:tr w:rsidR="00826A3F" w:rsidRPr="0096155B" w:rsidTr="00826A3F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60C9D" w:rsidRPr="0096155B" w:rsidRDefault="00B4784E" w:rsidP="0096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Changes In Accounts Receivables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760C9D" w:rsidRPr="0096155B" w:rsidRDefault="00B4784E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(12,710)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60C9D" w:rsidRPr="0096155B" w:rsidRDefault="00B4784E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(11,001)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760C9D" w:rsidRPr="0096155B" w:rsidRDefault="00B4784E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(6,917)</w:t>
            </w:r>
          </w:p>
        </w:tc>
      </w:tr>
      <w:tr w:rsidR="00826A3F" w:rsidRPr="0096155B" w:rsidTr="00826A3F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60C9D" w:rsidRPr="0096155B" w:rsidRDefault="00B4784E" w:rsidP="0096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Changes In Liabilities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760C9D" w:rsidRPr="0096155B" w:rsidRDefault="00B4784E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24,560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60C9D" w:rsidRPr="0096155B" w:rsidRDefault="00B4784E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22,716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760C9D" w:rsidRPr="0096155B" w:rsidRDefault="00B4784E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27,716</w:t>
            </w:r>
          </w:p>
        </w:tc>
      </w:tr>
      <w:tr w:rsidR="00826A3F" w:rsidRPr="0096155B" w:rsidTr="00826A3F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60C9D" w:rsidRPr="0096155B" w:rsidRDefault="00B4784E" w:rsidP="0096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Changes In Inventories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760C9D" w:rsidRPr="0096155B" w:rsidRDefault="00B4784E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(11,627)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60C9D" w:rsidRPr="0096155B" w:rsidRDefault="00B4784E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(242)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760C9D" w:rsidRPr="0096155B" w:rsidRDefault="00B4784E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(703)</w:t>
            </w:r>
          </w:p>
        </w:tc>
      </w:tr>
      <w:tr w:rsidR="0096155B" w:rsidRPr="0096155B" w:rsidTr="00826A3F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55B" w:rsidRPr="0096155B" w:rsidRDefault="0096155B" w:rsidP="0096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Changes In Other Operating Activities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55B" w:rsidRPr="0096155B" w:rsidRDefault="0096155B" w:rsidP="0096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55B" w:rsidRPr="0096155B" w:rsidRDefault="0096155B" w:rsidP="0096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55B" w:rsidRPr="0096155B" w:rsidRDefault="0096155B" w:rsidP="0096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26A3F" w:rsidRPr="00CA2FF9" w:rsidTr="00CA2FF9">
        <w:trPr>
          <w:trHeight w:val="576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C9D" w:rsidRPr="00CA2FF9" w:rsidRDefault="00B4784E" w:rsidP="0096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FF9">
              <w:rPr>
                <w:rFonts w:ascii="Times New Roman" w:hAnsi="Times New Roman" w:cs="Times New Roman"/>
                <w:sz w:val="24"/>
                <w:szCs w:val="24"/>
              </w:rPr>
              <w:t>Total Cash Flow From Operating Activities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C9D" w:rsidRPr="00CA2FF9" w:rsidRDefault="00B4784E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2FF9">
              <w:rPr>
                <w:rFonts w:ascii="Times New Roman" w:hAnsi="Times New Roman" w:cs="Times New Roman"/>
                <w:sz w:val="24"/>
                <w:szCs w:val="24"/>
              </w:rPr>
              <w:t>192,339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C9D" w:rsidRPr="00CA2FF9" w:rsidRDefault="00B4784E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2FF9">
              <w:rPr>
                <w:rFonts w:ascii="Times New Roman" w:hAnsi="Times New Roman" w:cs="Times New Roman"/>
                <w:sz w:val="24"/>
                <w:szCs w:val="24"/>
              </w:rPr>
              <w:t>193,989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C9D" w:rsidRPr="00CA2FF9" w:rsidRDefault="00B4784E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2FF9">
              <w:rPr>
                <w:rFonts w:ascii="Times New Roman" w:hAnsi="Times New Roman" w:cs="Times New Roman"/>
                <w:sz w:val="24"/>
                <w:szCs w:val="24"/>
              </w:rPr>
              <w:t>176,320</w:t>
            </w:r>
          </w:p>
        </w:tc>
      </w:tr>
      <w:tr w:rsidR="00826A3F" w:rsidRPr="0096155B" w:rsidTr="00826A3F">
        <w:trPr>
          <w:trHeight w:val="432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6A3F" w:rsidRPr="00CA2FF9" w:rsidRDefault="00826A3F" w:rsidP="00CA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FF9">
              <w:rPr>
                <w:rFonts w:ascii="Times New Roman" w:hAnsi="Times New Roman" w:cs="Times New Roman"/>
                <w:b/>
                <w:sz w:val="24"/>
                <w:szCs w:val="24"/>
              </w:rPr>
              <w:t>Investing Activities,</w:t>
            </w:r>
            <w:r w:rsidR="00CA2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2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Cash Flows Provided By </w:t>
            </w:r>
            <w:r w:rsidR="00CA2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 </w:t>
            </w:r>
            <w:r w:rsidRPr="00CA2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Used In </w:t>
            </w:r>
          </w:p>
        </w:tc>
      </w:tr>
      <w:tr w:rsidR="00826A3F" w:rsidRPr="0096155B" w:rsidTr="00826A3F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26A3F" w:rsidRPr="0096155B" w:rsidRDefault="00826A3F" w:rsidP="0082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Capital Expenditures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826A3F" w:rsidRPr="0096155B" w:rsidRDefault="00826A3F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(70,093)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26A3F" w:rsidRPr="0096155B" w:rsidRDefault="00826A3F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(40,387)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826A3F" w:rsidRPr="0096155B" w:rsidRDefault="00826A3F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(29,267)</w:t>
            </w:r>
          </w:p>
        </w:tc>
      </w:tr>
      <w:tr w:rsidR="00826A3F" w:rsidRPr="0096155B" w:rsidTr="00826A3F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26A3F" w:rsidRPr="0096155B" w:rsidRDefault="00826A3F" w:rsidP="0082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Investments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826A3F" w:rsidRPr="0096155B" w:rsidRDefault="00826A3F" w:rsidP="0082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26A3F" w:rsidRPr="0096155B" w:rsidRDefault="00826A3F" w:rsidP="0082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826A3F" w:rsidRPr="0096155B" w:rsidRDefault="00826A3F" w:rsidP="0082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26A3F" w:rsidRPr="0096155B" w:rsidTr="00826A3F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A3F" w:rsidRPr="0096155B" w:rsidRDefault="00826A3F" w:rsidP="0082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Other Cash flows from Investing Activities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A3F" w:rsidRPr="0096155B" w:rsidRDefault="00826A3F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12,650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A3F" w:rsidRPr="0096155B" w:rsidRDefault="00826A3F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(59,346)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A3F" w:rsidRPr="0096155B" w:rsidRDefault="00826A3F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36,615</w:t>
            </w:r>
          </w:p>
        </w:tc>
      </w:tr>
      <w:tr w:rsidR="00826A3F" w:rsidRPr="0096155B" w:rsidTr="00CA2FF9">
        <w:trPr>
          <w:trHeight w:val="576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A3F" w:rsidRPr="0096155B" w:rsidRDefault="00826A3F" w:rsidP="0082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Total Cash Flows From Investing Activities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A3F" w:rsidRPr="0096155B" w:rsidRDefault="00826A3F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(57,443)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A3F" w:rsidRPr="0096155B" w:rsidRDefault="00826A3F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(99,733)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A3F" w:rsidRPr="0096155B" w:rsidRDefault="00826A3F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7,348</w:t>
            </w:r>
          </w:p>
        </w:tc>
      </w:tr>
      <w:tr w:rsidR="00826A3F" w:rsidRPr="00826A3F" w:rsidTr="00826A3F">
        <w:trPr>
          <w:trHeight w:val="432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6A3F" w:rsidRPr="00826A3F" w:rsidRDefault="00826A3F" w:rsidP="00826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A3F">
              <w:rPr>
                <w:rFonts w:ascii="Times New Roman" w:hAnsi="Times New Roman" w:cs="Times New Roman"/>
                <w:b/>
                <w:sz w:val="24"/>
                <w:szCs w:val="24"/>
              </w:rPr>
              <w:t>Financing Activities,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Cash Flows Provided By or Used In </w:t>
            </w:r>
          </w:p>
        </w:tc>
      </w:tr>
      <w:tr w:rsidR="00826A3F" w:rsidRPr="0096155B" w:rsidTr="00826A3F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26A3F" w:rsidRPr="0096155B" w:rsidRDefault="00826A3F" w:rsidP="0082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Dividends Paid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826A3F" w:rsidRPr="0096155B" w:rsidRDefault="00826A3F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(52,643)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26A3F" w:rsidRPr="0096155B" w:rsidRDefault="00826A3F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(34,241)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826A3F" w:rsidRPr="0096155B" w:rsidRDefault="00826A3F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(185,464)</w:t>
            </w:r>
          </w:p>
        </w:tc>
      </w:tr>
      <w:tr w:rsidR="00826A3F" w:rsidRPr="0096155B" w:rsidTr="00826A3F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26A3F" w:rsidRPr="0096155B" w:rsidRDefault="00826A3F" w:rsidP="0082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Sale Purchase of Stock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826A3F" w:rsidRPr="0096155B" w:rsidRDefault="00826A3F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(73,379)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26A3F" w:rsidRPr="0096155B" w:rsidRDefault="00826A3F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(87,681)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826A3F" w:rsidRPr="0096155B" w:rsidRDefault="00826A3F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(79,293)</w:t>
            </w:r>
          </w:p>
        </w:tc>
      </w:tr>
      <w:tr w:rsidR="00826A3F" w:rsidRPr="0096155B" w:rsidTr="00826A3F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26A3F" w:rsidRPr="0096155B" w:rsidRDefault="00826A3F" w:rsidP="0082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Net Borrowings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826A3F" w:rsidRPr="0096155B" w:rsidRDefault="00826A3F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(12,332)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26A3F" w:rsidRPr="0096155B" w:rsidRDefault="00826A3F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(24,349)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826A3F" w:rsidRPr="0096155B" w:rsidRDefault="00826A3F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109,491</w:t>
            </w:r>
          </w:p>
        </w:tc>
      </w:tr>
      <w:tr w:rsidR="00826A3F" w:rsidRPr="0096155B" w:rsidTr="00826A3F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A3F" w:rsidRPr="0096155B" w:rsidRDefault="00826A3F" w:rsidP="0082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Other Cash Flows from Financing Activities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A3F" w:rsidRPr="0096155B" w:rsidRDefault="00826A3F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19,656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A3F" w:rsidRPr="0096155B" w:rsidRDefault="00826A3F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11,467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A3F" w:rsidRPr="0096155B" w:rsidRDefault="00826A3F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10,375</w:t>
            </w:r>
          </w:p>
        </w:tc>
      </w:tr>
      <w:tr w:rsidR="00826A3F" w:rsidRPr="00CA2FF9" w:rsidTr="00CA2FF9">
        <w:trPr>
          <w:trHeight w:val="576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A3F" w:rsidRPr="00CA2FF9" w:rsidRDefault="00826A3F" w:rsidP="0082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FF9">
              <w:rPr>
                <w:rFonts w:ascii="Times New Roman" w:hAnsi="Times New Roman" w:cs="Times New Roman"/>
                <w:sz w:val="24"/>
                <w:szCs w:val="24"/>
              </w:rPr>
              <w:t>Total Cash Flows From Financing Activities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A3F" w:rsidRPr="00CA2FF9" w:rsidRDefault="00826A3F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2FF9">
              <w:rPr>
                <w:rFonts w:ascii="Times New Roman" w:hAnsi="Times New Roman" w:cs="Times New Roman"/>
                <w:sz w:val="24"/>
                <w:szCs w:val="24"/>
              </w:rPr>
              <w:t>(118,898)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A3F" w:rsidRPr="00CA2FF9" w:rsidRDefault="00826A3F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2FF9">
              <w:rPr>
                <w:rFonts w:ascii="Times New Roman" w:hAnsi="Times New Roman" w:cs="Times New Roman"/>
                <w:sz w:val="24"/>
                <w:szCs w:val="24"/>
              </w:rPr>
              <w:t>(134,804)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A3F" w:rsidRPr="00CA2FF9" w:rsidRDefault="00826A3F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2FF9">
              <w:rPr>
                <w:rFonts w:ascii="Times New Roman" w:hAnsi="Times New Roman" w:cs="Times New Roman"/>
                <w:sz w:val="24"/>
                <w:szCs w:val="24"/>
              </w:rPr>
              <w:t>(177,449)</w:t>
            </w:r>
          </w:p>
        </w:tc>
      </w:tr>
      <w:tr w:rsidR="00826A3F" w:rsidRPr="0096155B" w:rsidTr="00826A3F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A3F" w:rsidRPr="0096155B" w:rsidRDefault="00826A3F" w:rsidP="0082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Effect Of Exchange Rate Changes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A3F" w:rsidRPr="0096155B" w:rsidRDefault="00826A3F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A3F" w:rsidRPr="0096155B" w:rsidRDefault="00826A3F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A3F" w:rsidRPr="0096155B" w:rsidRDefault="00826A3F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(1,698)</w:t>
            </w:r>
          </w:p>
        </w:tc>
      </w:tr>
      <w:tr w:rsidR="00826A3F" w:rsidRPr="0096155B" w:rsidTr="00826A3F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A3F" w:rsidRPr="0096155B" w:rsidRDefault="00826A3F" w:rsidP="0082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Change In Cash and Cash Equivalents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A3F" w:rsidRPr="0096155B" w:rsidRDefault="00826A3F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16,472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A3F" w:rsidRPr="0096155B" w:rsidRDefault="00826A3F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(40,430)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A3F" w:rsidRPr="0096155B" w:rsidRDefault="00826A3F" w:rsidP="0082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B">
              <w:rPr>
                <w:rFonts w:ascii="Times New Roman" w:hAnsi="Times New Roman" w:cs="Times New Roman"/>
                <w:sz w:val="24"/>
                <w:szCs w:val="24"/>
              </w:rPr>
              <w:t>4,521</w:t>
            </w:r>
          </w:p>
        </w:tc>
      </w:tr>
    </w:tbl>
    <w:p w:rsidR="00760C9D" w:rsidRDefault="00760C9D" w:rsidP="00826A3F">
      <w:pPr>
        <w:tabs>
          <w:tab w:val="left" w:pos="3038"/>
        </w:tabs>
        <w:spacing w:before="67"/>
        <w:rPr>
          <w:rFonts w:ascii="Times New Roman" w:hAnsi="Times New Roman" w:cs="Times New Roman"/>
          <w:sz w:val="24"/>
          <w:szCs w:val="24"/>
        </w:rPr>
      </w:pPr>
    </w:p>
    <w:p w:rsidR="00F04AF9" w:rsidRDefault="00F04AF9" w:rsidP="00826A3F">
      <w:pPr>
        <w:tabs>
          <w:tab w:val="left" w:pos="3038"/>
        </w:tabs>
        <w:spacing w:before="67"/>
        <w:rPr>
          <w:rFonts w:ascii="Times New Roman" w:hAnsi="Times New Roman" w:cs="Times New Roman"/>
          <w:sz w:val="24"/>
          <w:szCs w:val="24"/>
        </w:rPr>
      </w:pPr>
    </w:p>
    <w:p w:rsidR="00F04AF9" w:rsidRDefault="00F04AF9" w:rsidP="00826A3F">
      <w:pPr>
        <w:tabs>
          <w:tab w:val="left" w:pos="3038"/>
        </w:tabs>
        <w:spacing w:before="67"/>
        <w:rPr>
          <w:rFonts w:ascii="Times New Roman" w:hAnsi="Times New Roman" w:cs="Times New Roman"/>
          <w:sz w:val="24"/>
          <w:szCs w:val="24"/>
        </w:rPr>
      </w:pPr>
    </w:p>
    <w:p w:rsidR="00F04AF9" w:rsidRDefault="00F04AF9" w:rsidP="00826A3F">
      <w:pPr>
        <w:tabs>
          <w:tab w:val="left" w:pos="3038"/>
        </w:tabs>
        <w:spacing w:before="67"/>
        <w:rPr>
          <w:rFonts w:ascii="Times New Roman" w:hAnsi="Times New Roman" w:cs="Times New Roman"/>
          <w:sz w:val="24"/>
          <w:szCs w:val="24"/>
        </w:rPr>
      </w:pPr>
    </w:p>
    <w:p w:rsidR="003E5129" w:rsidRPr="00FC52BE" w:rsidRDefault="003E5129" w:rsidP="003E5129">
      <w:pPr>
        <w:rPr>
          <w:rFonts w:ascii="Times New Roman" w:hAnsi="Times New Roman" w:cs="Times New Roman"/>
          <w:sz w:val="24"/>
          <w:szCs w:val="24"/>
        </w:rPr>
      </w:pPr>
      <w:r w:rsidRPr="00FC52BE">
        <w:rPr>
          <w:rFonts w:ascii="Times New Roman" w:hAnsi="Times New Roman" w:cs="Times New Roman"/>
          <w:sz w:val="24"/>
          <w:szCs w:val="24"/>
        </w:rPr>
        <w:t>Using the financial statements listed below, complete the following</w:t>
      </w:r>
      <w:r w:rsidR="000E44D4">
        <w:rPr>
          <w:rFonts w:ascii="Times New Roman" w:hAnsi="Times New Roman" w:cs="Times New Roman"/>
          <w:sz w:val="24"/>
          <w:szCs w:val="24"/>
        </w:rPr>
        <w:t>:</w:t>
      </w:r>
    </w:p>
    <w:p w:rsidR="003E5129" w:rsidRPr="00FC52BE" w:rsidRDefault="003E5129" w:rsidP="003E5129">
      <w:pPr>
        <w:rPr>
          <w:rFonts w:ascii="Times New Roman" w:hAnsi="Times New Roman" w:cs="Times New Roman"/>
          <w:sz w:val="24"/>
          <w:szCs w:val="24"/>
        </w:rPr>
      </w:pPr>
      <w:r w:rsidRPr="00FC52BE">
        <w:rPr>
          <w:rFonts w:ascii="Times New Roman" w:hAnsi="Times New Roman" w:cs="Times New Roman"/>
          <w:sz w:val="24"/>
          <w:szCs w:val="24"/>
        </w:rPr>
        <w:t>Omit trailing zeros when entering data.</w:t>
      </w:r>
    </w:p>
    <w:p w:rsidR="003E5129" w:rsidRDefault="003E5129" w:rsidP="003E5129"/>
    <w:p w:rsidR="003E5129" w:rsidRDefault="003E5129" w:rsidP="001E7048">
      <w:pPr>
        <w:pStyle w:val="ListParagraph"/>
        <w:widowControl/>
        <w:numPr>
          <w:ilvl w:val="0"/>
          <w:numId w:val="26"/>
        </w:numPr>
        <w:spacing w:after="160" w:line="259" w:lineRule="auto"/>
        <w:contextualSpacing/>
      </w:pPr>
      <w:r>
        <w:t>Total Revenue for 2016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3E5129" w:rsidRDefault="003E5129" w:rsidP="003E5129">
      <w:pPr>
        <w:pStyle w:val="ListParagraph"/>
      </w:pPr>
    </w:p>
    <w:p w:rsidR="003E5129" w:rsidRDefault="003E5129" w:rsidP="001E7048">
      <w:pPr>
        <w:pStyle w:val="ListParagraph"/>
        <w:widowControl/>
        <w:numPr>
          <w:ilvl w:val="0"/>
          <w:numId w:val="26"/>
        </w:numPr>
        <w:spacing w:after="160" w:line="259" w:lineRule="auto"/>
        <w:contextualSpacing/>
      </w:pPr>
      <w:r>
        <w:t>Net Income (Loss) for 2017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3E5129" w:rsidRDefault="003E5129" w:rsidP="003E5129">
      <w:pPr>
        <w:pStyle w:val="ListParagraph"/>
      </w:pPr>
    </w:p>
    <w:p w:rsidR="003E5129" w:rsidRDefault="003E5129" w:rsidP="001E7048">
      <w:pPr>
        <w:pStyle w:val="ListParagraph"/>
        <w:widowControl/>
        <w:numPr>
          <w:ilvl w:val="0"/>
          <w:numId w:val="26"/>
        </w:numPr>
        <w:spacing w:after="160" w:line="259" w:lineRule="auto"/>
        <w:contextualSpacing/>
      </w:pPr>
      <w:r>
        <w:t>Current Assets for 2015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3E5129" w:rsidRDefault="003E5129" w:rsidP="003E5129">
      <w:pPr>
        <w:pStyle w:val="ListParagraph"/>
      </w:pPr>
    </w:p>
    <w:p w:rsidR="003E5129" w:rsidRDefault="003E5129" w:rsidP="001E7048">
      <w:pPr>
        <w:pStyle w:val="ListParagraph"/>
        <w:widowControl/>
        <w:numPr>
          <w:ilvl w:val="0"/>
          <w:numId w:val="26"/>
        </w:numPr>
        <w:spacing w:after="160" w:line="259" w:lineRule="auto"/>
        <w:contextualSpacing/>
      </w:pPr>
      <w:r>
        <w:t>Total Liabilities</w:t>
      </w:r>
      <w:r>
        <w:tab/>
        <w:t>for 2017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3E5129" w:rsidRDefault="003E5129" w:rsidP="003E5129">
      <w:pPr>
        <w:pStyle w:val="ListParagraph"/>
      </w:pPr>
    </w:p>
    <w:p w:rsidR="003E5129" w:rsidRDefault="003E5129" w:rsidP="001E7048">
      <w:pPr>
        <w:pStyle w:val="ListParagraph"/>
        <w:widowControl/>
        <w:numPr>
          <w:ilvl w:val="0"/>
          <w:numId w:val="26"/>
        </w:numPr>
        <w:spacing w:after="160" w:line="259" w:lineRule="auto"/>
        <w:contextualSpacing/>
      </w:pPr>
      <w:r>
        <w:t>Cash Flow from Operations 2016</w:t>
      </w:r>
      <w:r>
        <w:tab/>
      </w:r>
      <w:r>
        <w:tab/>
      </w:r>
      <w:r>
        <w:tab/>
      </w:r>
      <w:r>
        <w:tab/>
        <w:t>_______________________</w:t>
      </w:r>
      <w:r>
        <w:tab/>
      </w:r>
    </w:p>
    <w:p w:rsidR="003E5129" w:rsidRDefault="003E5129" w:rsidP="003E5129">
      <w:pPr>
        <w:pStyle w:val="ListParagraph"/>
      </w:pPr>
    </w:p>
    <w:p w:rsidR="003E5129" w:rsidRDefault="003E5129" w:rsidP="001E7048">
      <w:pPr>
        <w:pStyle w:val="ListParagraph"/>
        <w:widowControl/>
        <w:numPr>
          <w:ilvl w:val="0"/>
          <w:numId w:val="26"/>
        </w:numPr>
        <w:spacing w:after="160" w:line="259" w:lineRule="auto"/>
        <w:contextualSpacing/>
      </w:pPr>
      <w:r>
        <w:t>Stockholder’s Equity for 2015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3E5129" w:rsidRDefault="003E5129" w:rsidP="003E5129">
      <w:pPr>
        <w:pStyle w:val="ListParagraph"/>
      </w:pPr>
    </w:p>
    <w:p w:rsidR="003E5129" w:rsidRDefault="003E5129" w:rsidP="001E7048">
      <w:pPr>
        <w:pStyle w:val="ListParagraph"/>
        <w:widowControl/>
        <w:numPr>
          <w:ilvl w:val="0"/>
          <w:numId w:val="26"/>
        </w:numPr>
        <w:spacing w:after="160" w:line="259" w:lineRule="auto"/>
        <w:contextualSpacing/>
      </w:pPr>
      <w:r>
        <w:t>Inventory for 2016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3E5129" w:rsidRDefault="003E5129" w:rsidP="003E5129">
      <w:pPr>
        <w:pStyle w:val="ListParagraph"/>
      </w:pPr>
    </w:p>
    <w:p w:rsidR="003E5129" w:rsidRDefault="003E5129" w:rsidP="001E7048">
      <w:pPr>
        <w:pStyle w:val="ListParagraph"/>
        <w:widowControl/>
        <w:numPr>
          <w:ilvl w:val="0"/>
          <w:numId w:val="26"/>
        </w:numPr>
        <w:spacing w:after="160" w:line="259" w:lineRule="auto"/>
        <w:contextualSpacing/>
      </w:pPr>
      <w:r>
        <w:t>Primary Financing Activity (</w:t>
      </w:r>
      <w:proofErr w:type="spellStart"/>
      <w:r>
        <w:t>Stmt</w:t>
      </w:r>
      <w:proofErr w:type="spellEnd"/>
      <w:r>
        <w:t xml:space="preserve"> of Cash Flows) for 2017</w:t>
      </w:r>
      <w:r>
        <w:tab/>
      </w:r>
      <w:r>
        <w:tab/>
        <w:t>_______________________</w:t>
      </w:r>
    </w:p>
    <w:p w:rsidR="003E5129" w:rsidRDefault="003E5129" w:rsidP="003E5129">
      <w:pPr>
        <w:pStyle w:val="ListParagraph"/>
      </w:pPr>
    </w:p>
    <w:p w:rsidR="003E5129" w:rsidRDefault="003E5129" w:rsidP="001E7048">
      <w:pPr>
        <w:pStyle w:val="ListParagraph"/>
        <w:widowControl/>
        <w:numPr>
          <w:ilvl w:val="0"/>
          <w:numId w:val="26"/>
        </w:numPr>
        <w:spacing w:after="160" w:line="259" w:lineRule="auto"/>
        <w:contextualSpacing/>
      </w:pPr>
      <w:r>
        <w:t>Net Income from Continuing Operations for 2015</w:t>
      </w:r>
      <w:r>
        <w:tab/>
      </w:r>
      <w:r>
        <w:tab/>
        <w:t>_______________________</w:t>
      </w:r>
    </w:p>
    <w:p w:rsidR="003E5129" w:rsidRDefault="003E5129" w:rsidP="003E5129">
      <w:pPr>
        <w:pStyle w:val="ListParagraph"/>
      </w:pPr>
    </w:p>
    <w:p w:rsidR="003E5129" w:rsidRDefault="003E5129" w:rsidP="001E7048">
      <w:pPr>
        <w:pStyle w:val="ListParagraph"/>
        <w:widowControl/>
        <w:numPr>
          <w:ilvl w:val="0"/>
          <w:numId w:val="26"/>
        </w:numPr>
        <w:spacing w:after="160" w:line="259" w:lineRule="auto"/>
        <w:contextualSpacing/>
      </w:pPr>
      <w:r>
        <w:t>Accounts Payable for 2015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3E5129" w:rsidRDefault="003E5129" w:rsidP="003E5129">
      <w:pPr>
        <w:pStyle w:val="ListParagraph"/>
      </w:pPr>
    </w:p>
    <w:p w:rsidR="003E5129" w:rsidRDefault="003E5129" w:rsidP="001E7048">
      <w:pPr>
        <w:pStyle w:val="ListParagraph"/>
        <w:widowControl/>
        <w:numPr>
          <w:ilvl w:val="0"/>
          <w:numId w:val="26"/>
        </w:numPr>
        <w:spacing w:after="160" w:line="259" w:lineRule="auto"/>
        <w:contextualSpacing/>
      </w:pPr>
      <w:r>
        <w:t>Total Assets for 2016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3E5129" w:rsidRDefault="003E5129" w:rsidP="003E5129">
      <w:pPr>
        <w:pStyle w:val="ListParagraph"/>
      </w:pPr>
    </w:p>
    <w:p w:rsidR="003E5129" w:rsidRDefault="003E5129" w:rsidP="001E7048">
      <w:pPr>
        <w:pStyle w:val="ListParagraph"/>
        <w:widowControl/>
        <w:numPr>
          <w:ilvl w:val="0"/>
          <w:numId w:val="26"/>
        </w:numPr>
        <w:spacing w:after="160" w:line="259" w:lineRule="auto"/>
        <w:contextualSpacing/>
      </w:pPr>
      <w:r>
        <w:lastRenderedPageBreak/>
        <w:t>Cash flow from Investing 2015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3E5129" w:rsidRDefault="003E5129" w:rsidP="003E5129">
      <w:pPr>
        <w:pStyle w:val="ListParagraph"/>
      </w:pPr>
    </w:p>
    <w:p w:rsidR="003E5129" w:rsidRDefault="003E5129" w:rsidP="001E7048">
      <w:pPr>
        <w:pStyle w:val="ListParagraph"/>
        <w:widowControl/>
        <w:numPr>
          <w:ilvl w:val="0"/>
          <w:numId w:val="26"/>
        </w:numPr>
        <w:spacing w:after="160" w:line="259" w:lineRule="auto"/>
        <w:contextualSpacing/>
      </w:pPr>
      <w:r>
        <w:t>Cost of Revenue 2017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3E5129" w:rsidRDefault="003E5129" w:rsidP="003E5129">
      <w:pPr>
        <w:pStyle w:val="ListParagraph"/>
      </w:pPr>
    </w:p>
    <w:p w:rsidR="003E5129" w:rsidRDefault="003E5129" w:rsidP="001E7048">
      <w:pPr>
        <w:pStyle w:val="ListParagraph"/>
        <w:widowControl/>
        <w:numPr>
          <w:ilvl w:val="0"/>
          <w:numId w:val="26"/>
        </w:numPr>
        <w:spacing w:after="160" w:line="259" w:lineRule="auto"/>
        <w:contextualSpacing/>
      </w:pPr>
      <w:r>
        <w:t>Gross Profit 2015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3E5129" w:rsidRDefault="003E5129" w:rsidP="003E5129">
      <w:pPr>
        <w:pStyle w:val="ListParagraph"/>
      </w:pPr>
    </w:p>
    <w:p w:rsidR="003E5129" w:rsidRDefault="003E5129" w:rsidP="001E7048">
      <w:pPr>
        <w:pStyle w:val="ListParagraph"/>
        <w:widowControl/>
        <w:numPr>
          <w:ilvl w:val="0"/>
          <w:numId w:val="26"/>
        </w:numPr>
        <w:spacing w:after="160" w:line="259" w:lineRule="auto"/>
        <w:contextualSpacing/>
      </w:pPr>
      <w:r>
        <w:t>Retained Earnings 2016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3E5129" w:rsidRDefault="003E5129" w:rsidP="003E5129">
      <w:pPr>
        <w:pStyle w:val="ListParagraph"/>
      </w:pPr>
    </w:p>
    <w:p w:rsidR="003E5129" w:rsidRDefault="003E5129" w:rsidP="001E7048">
      <w:pPr>
        <w:pStyle w:val="ListParagraph"/>
        <w:widowControl/>
        <w:numPr>
          <w:ilvl w:val="0"/>
          <w:numId w:val="26"/>
        </w:numPr>
        <w:spacing w:after="160" w:line="259" w:lineRule="auto"/>
        <w:contextualSpacing/>
      </w:pPr>
      <w:r>
        <w:t>Primary Operating Activity (</w:t>
      </w:r>
      <w:proofErr w:type="spellStart"/>
      <w:r>
        <w:t>Stmt</w:t>
      </w:r>
      <w:proofErr w:type="spellEnd"/>
      <w:r>
        <w:t xml:space="preserve"> of Cash Flows) for 2016</w:t>
      </w:r>
      <w:r>
        <w:tab/>
        <w:t>_______________________</w:t>
      </w:r>
    </w:p>
    <w:p w:rsidR="003E5129" w:rsidRDefault="003E5129" w:rsidP="003E5129">
      <w:pPr>
        <w:pStyle w:val="ListParagraph"/>
      </w:pPr>
    </w:p>
    <w:p w:rsidR="003E5129" w:rsidRDefault="003E5129" w:rsidP="001E7048">
      <w:pPr>
        <w:pStyle w:val="ListParagraph"/>
        <w:widowControl/>
        <w:numPr>
          <w:ilvl w:val="0"/>
          <w:numId w:val="26"/>
        </w:numPr>
        <w:spacing w:after="160" w:line="259" w:lineRule="auto"/>
        <w:contextualSpacing/>
      </w:pPr>
      <w:r>
        <w:t>Selling, General and Administrative Expenses for 2015</w:t>
      </w:r>
      <w:r>
        <w:tab/>
      </w:r>
      <w:r>
        <w:tab/>
        <w:t>_______________________</w:t>
      </w:r>
    </w:p>
    <w:p w:rsidR="003E5129" w:rsidRDefault="003E5129" w:rsidP="003E5129">
      <w:pPr>
        <w:pStyle w:val="ListParagraph"/>
      </w:pPr>
    </w:p>
    <w:p w:rsidR="001E7048" w:rsidRDefault="003E5129" w:rsidP="001E7048">
      <w:pPr>
        <w:pStyle w:val="ListParagraph"/>
        <w:numPr>
          <w:ilvl w:val="0"/>
          <w:numId w:val="26"/>
        </w:numPr>
        <w:tabs>
          <w:tab w:val="left" w:pos="3038"/>
        </w:tabs>
        <w:spacing w:before="67"/>
      </w:pPr>
      <w:r>
        <w:t>Income Tax Expense 2017</w:t>
      </w:r>
      <w:r>
        <w:tab/>
      </w:r>
      <w:r>
        <w:tab/>
      </w:r>
      <w:r>
        <w:tab/>
      </w:r>
      <w:r>
        <w:tab/>
      </w:r>
      <w:r>
        <w:tab/>
      </w:r>
      <w:r w:rsidR="001E7048">
        <w:tab/>
      </w:r>
      <w:r>
        <w:t>_______________________</w:t>
      </w:r>
    </w:p>
    <w:p w:rsidR="008C261B" w:rsidRDefault="008C261B" w:rsidP="008C261B">
      <w:pPr>
        <w:pStyle w:val="ListParagraph"/>
      </w:pPr>
    </w:p>
    <w:p w:rsidR="006804E2" w:rsidRDefault="006804E2">
      <w:r>
        <w:br w:type="page"/>
      </w:r>
    </w:p>
    <w:p w:rsidR="008C261B" w:rsidRDefault="008C261B" w:rsidP="006804E2">
      <w:pPr>
        <w:pStyle w:val="ListParagraph"/>
        <w:tabs>
          <w:tab w:val="left" w:pos="3038"/>
        </w:tabs>
        <w:spacing w:before="67"/>
        <w:ind w:left="720"/>
      </w:pPr>
    </w:p>
    <w:p w:rsidR="004C588E" w:rsidRDefault="004C588E" w:rsidP="004C588E">
      <w:pPr>
        <w:pStyle w:val="ListParagraph"/>
      </w:pPr>
    </w:p>
    <w:tbl>
      <w:tblPr>
        <w:tblStyle w:val="TableGrid"/>
        <w:tblW w:w="8480" w:type="dxa"/>
        <w:tblLook w:val="04A0" w:firstRow="1" w:lastRow="0" w:firstColumn="1" w:lastColumn="0" w:noHBand="0" w:noVBand="1"/>
      </w:tblPr>
      <w:tblGrid>
        <w:gridCol w:w="3460"/>
        <w:gridCol w:w="1680"/>
        <w:gridCol w:w="1660"/>
        <w:gridCol w:w="1680"/>
      </w:tblGrid>
      <w:tr w:rsidR="004C588E" w:rsidRPr="00393F42" w:rsidTr="00ED74C6">
        <w:trPr>
          <w:trHeight w:val="310"/>
        </w:trPr>
        <w:tc>
          <w:tcPr>
            <w:tcW w:w="3460" w:type="dxa"/>
            <w:noWrap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Income Statement</w:t>
            </w:r>
          </w:p>
        </w:tc>
        <w:tc>
          <w:tcPr>
            <w:tcW w:w="1680" w:type="dxa"/>
            <w:noWrap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noWrap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88E" w:rsidRPr="00393F42" w:rsidTr="00ED74C6">
        <w:trPr>
          <w:trHeight w:val="290"/>
        </w:trPr>
        <w:tc>
          <w:tcPr>
            <w:tcW w:w="3460" w:type="dxa"/>
            <w:noWrap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All numbers in thousands</w:t>
            </w:r>
          </w:p>
        </w:tc>
        <w:tc>
          <w:tcPr>
            <w:tcW w:w="1680" w:type="dxa"/>
            <w:noWrap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noWrap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88E" w:rsidRPr="00393F42" w:rsidTr="00ED74C6">
        <w:trPr>
          <w:trHeight w:val="560"/>
        </w:trPr>
        <w:tc>
          <w:tcPr>
            <w:tcW w:w="346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Revenue</w:t>
            </w:r>
          </w:p>
        </w:tc>
        <w:tc>
          <w:tcPr>
            <w:tcW w:w="168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‎12‎/‎31‎/‎2017</w:t>
            </w:r>
          </w:p>
        </w:tc>
        <w:tc>
          <w:tcPr>
            <w:tcW w:w="166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‎12‎/‎31‎/‎2016</w:t>
            </w:r>
          </w:p>
        </w:tc>
        <w:tc>
          <w:tcPr>
            <w:tcW w:w="168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‎12‎/‎31‎/‎2015</w:t>
            </w:r>
          </w:p>
        </w:tc>
      </w:tr>
      <w:tr w:rsidR="004C588E" w:rsidRPr="00393F42" w:rsidTr="00ED74C6">
        <w:trPr>
          <w:trHeight w:val="560"/>
        </w:trPr>
        <w:tc>
          <w:tcPr>
            <w:tcW w:w="346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Total Revenue</w:t>
            </w:r>
          </w:p>
        </w:tc>
        <w:tc>
          <w:tcPr>
            <w:tcW w:w="168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40,653,000</w:t>
            </w:r>
          </w:p>
        </w:tc>
        <w:tc>
          <w:tcPr>
            <w:tcW w:w="166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27,638,000</w:t>
            </w:r>
          </w:p>
        </w:tc>
        <w:tc>
          <w:tcPr>
            <w:tcW w:w="168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17,928,000</w:t>
            </w:r>
          </w:p>
        </w:tc>
      </w:tr>
      <w:tr w:rsidR="004C588E" w:rsidRPr="00393F42" w:rsidTr="00ED74C6">
        <w:trPr>
          <w:trHeight w:val="560"/>
        </w:trPr>
        <w:tc>
          <w:tcPr>
            <w:tcW w:w="346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Cost of Revenue</w:t>
            </w:r>
          </w:p>
        </w:tc>
        <w:tc>
          <w:tcPr>
            <w:tcW w:w="168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5,454,000</w:t>
            </w:r>
          </w:p>
        </w:tc>
        <w:tc>
          <w:tcPr>
            <w:tcW w:w="166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3,789,000</w:t>
            </w:r>
          </w:p>
        </w:tc>
        <w:tc>
          <w:tcPr>
            <w:tcW w:w="168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2,867,000</w:t>
            </w:r>
          </w:p>
        </w:tc>
      </w:tr>
      <w:tr w:rsidR="004C588E" w:rsidRPr="00393F42" w:rsidTr="00ED74C6">
        <w:trPr>
          <w:trHeight w:val="560"/>
        </w:trPr>
        <w:tc>
          <w:tcPr>
            <w:tcW w:w="346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Gross Profit</w:t>
            </w:r>
          </w:p>
        </w:tc>
        <w:tc>
          <w:tcPr>
            <w:tcW w:w="168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35,199,000</w:t>
            </w:r>
          </w:p>
        </w:tc>
        <w:tc>
          <w:tcPr>
            <w:tcW w:w="166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23,849,000</w:t>
            </w:r>
          </w:p>
        </w:tc>
        <w:tc>
          <w:tcPr>
            <w:tcW w:w="168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15,061,000</w:t>
            </w:r>
          </w:p>
        </w:tc>
      </w:tr>
      <w:tr w:rsidR="004C588E" w:rsidRPr="00393F42" w:rsidTr="00ED74C6">
        <w:trPr>
          <w:trHeight w:val="290"/>
        </w:trPr>
        <w:tc>
          <w:tcPr>
            <w:tcW w:w="8480" w:type="dxa"/>
            <w:gridSpan w:val="4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Operating Expenses</w:t>
            </w:r>
          </w:p>
        </w:tc>
      </w:tr>
      <w:tr w:rsidR="004C588E" w:rsidRPr="00393F42" w:rsidTr="00ED74C6">
        <w:trPr>
          <w:trHeight w:val="1120"/>
        </w:trPr>
        <w:tc>
          <w:tcPr>
            <w:tcW w:w="346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Research Development</w:t>
            </w:r>
          </w:p>
        </w:tc>
        <w:tc>
          <w:tcPr>
            <w:tcW w:w="168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7,754,000</w:t>
            </w:r>
          </w:p>
        </w:tc>
        <w:tc>
          <w:tcPr>
            <w:tcW w:w="166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5,919,000</w:t>
            </w:r>
          </w:p>
        </w:tc>
        <w:tc>
          <w:tcPr>
            <w:tcW w:w="168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4,816,000</w:t>
            </w:r>
          </w:p>
        </w:tc>
      </w:tr>
      <w:tr w:rsidR="004C588E" w:rsidRPr="00393F42" w:rsidTr="00ED74C6">
        <w:trPr>
          <w:trHeight w:val="1400"/>
        </w:trPr>
        <w:tc>
          <w:tcPr>
            <w:tcW w:w="346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Selling General and Administrative</w:t>
            </w:r>
          </w:p>
        </w:tc>
        <w:tc>
          <w:tcPr>
            <w:tcW w:w="168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7,242,000</w:t>
            </w:r>
          </w:p>
        </w:tc>
        <w:tc>
          <w:tcPr>
            <w:tcW w:w="166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5,503,000</w:t>
            </w:r>
          </w:p>
        </w:tc>
        <w:tc>
          <w:tcPr>
            <w:tcW w:w="168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4,020,000</w:t>
            </w:r>
          </w:p>
        </w:tc>
      </w:tr>
      <w:tr w:rsidR="004C588E" w:rsidRPr="00393F42" w:rsidTr="00ED74C6">
        <w:trPr>
          <w:trHeight w:val="1120"/>
        </w:trPr>
        <w:tc>
          <w:tcPr>
            <w:tcW w:w="346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Operating Income or Loss</w:t>
            </w:r>
          </w:p>
        </w:tc>
        <w:tc>
          <w:tcPr>
            <w:tcW w:w="168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20,203,000</w:t>
            </w:r>
          </w:p>
        </w:tc>
        <w:tc>
          <w:tcPr>
            <w:tcW w:w="166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12,427,000</w:t>
            </w:r>
          </w:p>
        </w:tc>
        <w:tc>
          <w:tcPr>
            <w:tcW w:w="168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6,225,000</w:t>
            </w:r>
          </w:p>
        </w:tc>
      </w:tr>
      <w:tr w:rsidR="004C588E" w:rsidRPr="00393F42" w:rsidTr="00ED74C6">
        <w:trPr>
          <w:trHeight w:val="290"/>
        </w:trPr>
        <w:tc>
          <w:tcPr>
            <w:tcW w:w="8480" w:type="dxa"/>
            <w:gridSpan w:val="4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Income from Continuing Operations</w:t>
            </w:r>
          </w:p>
        </w:tc>
      </w:tr>
      <w:tr w:rsidR="004C588E" w:rsidRPr="00393F42" w:rsidTr="00ED74C6">
        <w:trPr>
          <w:trHeight w:val="1400"/>
        </w:trPr>
        <w:tc>
          <w:tcPr>
            <w:tcW w:w="346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Earnings Before Interest and Taxes</w:t>
            </w:r>
          </w:p>
        </w:tc>
        <w:tc>
          <w:tcPr>
            <w:tcW w:w="168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20,594,000</w:t>
            </w:r>
          </w:p>
        </w:tc>
        <w:tc>
          <w:tcPr>
            <w:tcW w:w="166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12,518,000</w:t>
            </w:r>
          </w:p>
        </w:tc>
        <w:tc>
          <w:tcPr>
            <w:tcW w:w="168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6,194,000</w:t>
            </w:r>
          </w:p>
        </w:tc>
      </w:tr>
      <w:tr w:rsidR="004C588E" w:rsidRPr="00393F42" w:rsidTr="00ED74C6">
        <w:trPr>
          <w:trHeight w:val="840"/>
        </w:trPr>
        <w:tc>
          <w:tcPr>
            <w:tcW w:w="346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Income Before Tax</w:t>
            </w:r>
          </w:p>
        </w:tc>
        <w:tc>
          <w:tcPr>
            <w:tcW w:w="168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20,594,000</w:t>
            </w:r>
          </w:p>
        </w:tc>
        <w:tc>
          <w:tcPr>
            <w:tcW w:w="166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12,518,000</w:t>
            </w:r>
          </w:p>
        </w:tc>
        <w:tc>
          <w:tcPr>
            <w:tcW w:w="168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6,194,000</w:t>
            </w:r>
          </w:p>
        </w:tc>
      </w:tr>
      <w:tr w:rsidR="004C588E" w:rsidRPr="00393F42" w:rsidTr="00ED74C6">
        <w:trPr>
          <w:trHeight w:val="840"/>
        </w:trPr>
        <w:tc>
          <w:tcPr>
            <w:tcW w:w="346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Income Tax Expense</w:t>
            </w:r>
          </w:p>
        </w:tc>
        <w:tc>
          <w:tcPr>
            <w:tcW w:w="168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4,660,000</w:t>
            </w:r>
          </w:p>
        </w:tc>
        <w:tc>
          <w:tcPr>
            <w:tcW w:w="166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2,301,000</w:t>
            </w:r>
          </w:p>
        </w:tc>
        <w:tc>
          <w:tcPr>
            <w:tcW w:w="168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2,506,000</w:t>
            </w:r>
          </w:p>
        </w:tc>
      </w:tr>
      <w:tr w:rsidR="004C588E" w:rsidRPr="00393F42" w:rsidTr="00ED74C6">
        <w:trPr>
          <w:trHeight w:val="1400"/>
        </w:trPr>
        <w:tc>
          <w:tcPr>
            <w:tcW w:w="346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Net Income From Continuing Ops</w:t>
            </w:r>
          </w:p>
        </w:tc>
        <w:tc>
          <w:tcPr>
            <w:tcW w:w="168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15,920,000</w:t>
            </w:r>
          </w:p>
        </w:tc>
        <w:tc>
          <w:tcPr>
            <w:tcW w:w="166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10,188,000</w:t>
            </w:r>
          </w:p>
        </w:tc>
        <w:tc>
          <w:tcPr>
            <w:tcW w:w="168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3,669,000</w:t>
            </w:r>
          </w:p>
        </w:tc>
      </w:tr>
      <w:tr w:rsidR="004C588E" w:rsidRPr="00393F42" w:rsidTr="00ED74C6">
        <w:trPr>
          <w:trHeight w:val="560"/>
        </w:trPr>
        <w:tc>
          <w:tcPr>
            <w:tcW w:w="346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Net Income</w:t>
            </w:r>
          </w:p>
        </w:tc>
        <w:tc>
          <w:tcPr>
            <w:tcW w:w="168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15,920,000</w:t>
            </w:r>
          </w:p>
        </w:tc>
        <w:tc>
          <w:tcPr>
            <w:tcW w:w="166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10,188,000</w:t>
            </w:r>
          </w:p>
        </w:tc>
        <w:tc>
          <w:tcPr>
            <w:tcW w:w="1680" w:type="dxa"/>
            <w:hideMark/>
          </w:tcPr>
          <w:p w:rsidR="004C588E" w:rsidRPr="00393F42" w:rsidRDefault="004C588E" w:rsidP="00ED74C6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2">
              <w:rPr>
                <w:rFonts w:ascii="Times New Roman" w:hAnsi="Times New Roman" w:cs="Times New Roman"/>
                <w:sz w:val="24"/>
                <w:szCs w:val="24"/>
              </w:rPr>
              <w:t>3,669,000</w:t>
            </w:r>
          </w:p>
        </w:tc>
      </w:tr>
    </w:tbl>
    <w:p w:rsidR="004C588E" w:rsidRDefault="004C588E" w:rsidP="004C588E">
      <w:pPr>
        <w:tabs>
          <w:tab w:val="left" w:pos="3038"/>
        </w:tabs>
        <w:spacing w:before="67"/>
      </w:pPr>
    </w:p>
    <w:p w:rsidR="004C588E" w:rsidRDefault="004C588E" w:rsidP="004C588E">
      <w:pPr>
        <w:tabs>
          <w:tab w:val="left" w:pos="3038"/>
        </w:tabs>
        <w:spacing w:before="67"/>
      </w:pPr>
    </w:p>
    <w:p w:rsidR="004B333C" w:rsidRDefault="00F04AF9" w:rsidP="006804E2">
      <w:pPr>
        <w:tabs>
          <w:tab w:val="left" w:pos="3038"/>
        </w:tabs>
        <w:spacing w:before="67"/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4B333C">
        <w:rPr>
          <w:rFonts w:ascii="Times New Roman" w:hAnsi="Times New Roman" w:cs="Times New Roman"/>
          <w:sz w:val="24"/>
          <w:szCs w:val="24"/>
        </w:rPr>
        <w:instrText xml:space="preserve">Excel.Sheet.12 "C:\\C Drive\\BTE 302\\Understanding fin stmts\\financial statements.xlsx" Sheet2!R4C2:R42C5 </w:instrText>
      </w:r>
      <w:r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 w:rsidR="004B333C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3219"/>
        <w:gridCol w:w="1318"/>
        <w:gridCol w:w="1518"/>
        <w:gridCol w:w="216"/>
        <w:gridCol w:w="1014"/>
        <w:gridCol w:w="167"/>
        <w:gridCol w:w="925"/>
        <w:gridCol w:w="78"/>
        <w:gridCol w:w="90"/>
        <w:gridCol w:w="1093"/>
      </w:tblGrid>
      <w:tr w:rsidR="004B333C" w:rsidRPr="004B333C" w:rsidTr="004B333C">
        <w:trPr>
          <w:gridAfter w:val="3"/>
          <w:divId w:val="2041126123"/>
          <w:wAfter w:w="1261" w:type="dxa"/>
          <w:trHeight w:val="310"/>
        </w:trPr>
        <w:tc>
          <w:tcPr>
            <w:tcW w:w="3219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Balance Sheet</w:t>
            </w:r>
          </w:p>
        </w:tc>
        <w:tc>
          <w:tcPr>
            <w:tcW w:w="1318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3C" w:rsidRPr="004B333C" w:rsidTr="004B333C">
        <w:trPr>
          <w:gridAfter w:val="3"/>
          <w:divId w:val="2041126123"/>
          <w:wAfter w:w="1261" w:type="dxa"/>
          <w:trHeight w:val="290"/>
        </w:trPr>
        <w:tc>
          <w:tcPr>
            <w:tcW w:w="3219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All numbers in thousands</w:t>
            </w:r>
          </w:p>
        </w:tc>
        <w:tc>
          <w:tcPr>
            <w:tcW w:w="1318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3C" w:rsidRPr="004B333C" w:rsidTr="004B333C">
        <w:trPr>
          <w:gridAfter w:val="3"/>
          <w:divId w:val="2041126123"/>
          <w:wAfter w:w="1261" w:type="dxa"/>
          <w:trHeight w:val="560"/>
        </w:trPr>
        <w:tc>
          <w:tcPr>
            <w:tcW w:w="3219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Period Ending</w:t>
            </w:r>
          </w:p>
        </w:tc>
        <w:tc>
          <w:tcPr>
            <w:tcW w:w="1318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‎12‎/‎31‎/‎2017</w:t>
            </w:r>
          </w:p>
        </w:tc>
        <w:tc>
          <w:tcPr>
            <w:tcW w:w="1734" w:type="dxa"/>
            <w:gridSpan w:val="2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‎12‎/‎31‎/‎2016</w:t>
            </w:r>
          </w:p>
        </w:tc>
        <w:tc>
          <w:tcPr>
            <w:tcW w:w="2106" w:type="dxa"/>
            <w:gridSpan w:val="3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‎12‎/‎31‎/‎2015</w:t>
            </w:r>
          </w:p>
        </w:tc>
      </w:tr>
      <w:tr w:rsidR="004B333C" w:rsidRPr="004B333C" w:rsidTr="004B333C">
        <w:trPr>
          <w:gridAfter w:val="3"/>
          <w:divId w:val="2041126123"/>
          <w:wAfter w:w="1261" w:type="dxa"/>
          <w:trHeight w:val="290"/>
        </w:trPr>
        <w:tc>
          <w:tcPr>
            <w:tcW w:w="8377" w:type="dxa"/>
            <w:gridSpan w:val="7"/>
            <w:shd w:val="clear" w:color="auto" w:fill="auto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Current Assets</w:t>
            </w:r>
          </w:p>
        </w:tc>
      </w:tr>
      <w:tr w:rsidR="004B333C" w:rsidRPr="004B333C" w:rsidTr="004B333C">
        <w:trPr>
          <w:gridAfter w:val="3"/>
          <w:divId w:val="2041126123"/>
          <w:wAfter w:w="1261" w:type="dxa"/>
          <w:trHeight w:val="1400"/>
        </w:trPr>
        <w:tc>
          <w:tcPr>
            <w:tcW w:w="3219" w:type="dxa"/>
            <w:shd w:val="clear" w:color="auto" w:fill="auto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Cash And Cash Equivalents</w:t>
            </w:r>
          </w:p>
        </w:tc>
        <w:tc>
          <w:tcPr>
            <w:tcW w:w="1318" w:type="dxa"/>
            <w:shd w:val="clear" w:color="auto" w:fill="auto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8,079,000</w:t>
            </w:r>
          </w:p>
        </w:tc>
        <w:tc>
          <w:tcPr>
            <w:tcW w:w="1734" w:type="dxa"/>
            <w:gridSpan w:val="2"/>
            <w:shd w:val="clear" w:color="auto" w:fill="auto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8,903,000</w:t>
            </w:r>
          </w:p>
        </w:tc>
        <w:tc>
          <w:tcPr>
            <w:tcW w:w="2106" w:type="dxa"/>
            <w:gridSpan w:val="3"/>
            <w:shd w:val="clear" w:color="auto" w:fill="auto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4,907,000</w:t>
            </w:r>
          </w:p>
        </w:tc>
      </w:tr>
      <w:tr w:rsidR="004B333C" w:rsidRPr="004B333C" w:rsidTr="004B333C">
        <w:trPr>
          <w:gridAfter w:val="3"/>
          <w:divId w:val="2041126123"/>
          <w:wAfter w:w="1261" w:type="dxa"/>
          <w:trHeight w:val="1120"/>
        </w:trPr>
        <w:tc>
          <w:tcPr>
            <w:tcW w:w="3219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Short Term Investments</w:t>
            </w:r>
          </w:p>
        </w:tc>
        <w:tc>
          <w:tcPr>
            <w:tcW w:w="1318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33,632,000</w:t>
            </w:r>
          </w:p>
        </w:tc>
        <w:tc>
          <w:tcPr>
            <w:tcW w:w="1734" w:type="dxa"/>
            <w:gridSpan w:val="2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20,546,000</w:t>
            </w:r>
          </w:p>
        </w:tc>
        <w:tc>
          <w:tcPr>
            <w:tcW w:w="2106" w:type="dxa"/>
            <w:gridSpan w:val="3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13,527,000</w:t>
            </w:r>
          </w:p>
        </w:tc>
      </w:tr>
      <w:tr w:rsidR="004B333C" w:rsidRPr="004B333C" w:rsidTr="004B333C">
        <w:trPr>
          <w:gridAfter w:val="3"/>
          <w:divId w:val="2041126123"/>
          <w:wAfter w:w="1261" w:type="dxa"/>
          <w:trHeight w:val="840"/>
        </w:trPr>
        <w:tc>
          <w:tcPr>
            <w:tcW w:w="3219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Net Receivables</w:t>
            </w:r>
          </w:p>
        </w:tc>
        <w:tc>
          <w:tcPr>
            <w:tcW w:w="1318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5,832,000</w:t>
            </w:r>
          </w:p>
        </w:tc>
        <w:tc>
          <w:tcPr>
            <w:tcW w:w="1734" w:type="dxa"/>
            <w:gridSpan w:val="2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3,993,000</w:t>
            </w:r>
          </w:p>
        </w:tc>
        <w:tc>
          <w:tcPr>
            <w:tcW w:w="2106" w:type="dxa"/>
            <w:gridSpan w:val="3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2,559,000</w:t>
            </w:r>
          </w:p>
        </w:tc>
      </w:tr>
      <w:tr w:rsidR="004B333C" w:rsidRPr="004B333C" w:rsidTr="004B333C">
        <w:trPr>
          <w:gridAfter w:val="3"/>
          <w:divId w:val="2041126123"/>
          <w:wAfter w:w="1261" w:type="dxa"/>
          <w:trHeight w:val="840"/>
        </w:trPr>
        <w:tc>
          <w:tcPr>
            <w:tcW w:w="3219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Inventory</w:t>
            </w:r>
          </w:p>
        </w:tc>
        <w:tc>
          <w:tcPr>
            <w:tcW w:w="1318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gridSpan w:val="2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6" w:type="dxa"/>
            <w:gridSpan w:val="3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33C" w:rsidRPr="004B333C" w:rsidTr="004B333C">
        <w:trPr>
          <w:gridAfter w:val="3"/>
          <w:divId w:val="2041126123"/>
          <w:wAfter w:w="1261" w:type="dxa"/>
          <w:trHeight w:val="840"/>
        </w:trPr>
        <w:tc>
          <w:tcPr>
            <w:tcW w:w="3219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Other Current Assets</w:t>
            </w:r>
          </w:p>
        </w:tc>
        <w:tc>
          <w:tcPr>
            <w:tcW w:w="1318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1,020,000</w:t>
            </w:r>
          </w:p>
        </w:tc>
        <w:tc>
          <w:tcPr>
            <w:tcW w:w="1734" w:type="dxa"/>
            <w:gridSpan w:val="2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959,000</w:t>
            </w:r>
          </w:p>
        </w:tc>
        <w:tc>
          <w:tcPr>
            <w:tcW w:w="2106" w:type="dxa"/>
            <w:gridSpan w:val="3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659,000</w:t>
            </w:r>
          </w:p>
        </w:tc>
      </w:tr>
      <w:tr w:rsidR="004B333C" w:rsidRPr="004B333C" w:rsidTr="004B333C">
        <w:trPr>
          <w:gridAfter w:val="3"/>
          <w:divId w:val="2041126123"/>
          <w:wAfter w:w="1261" w:type="dxa"/>
          <w:trHeight w:val="1400"/>
        </w:trPr>
        <w:tc>
          <w:tcPr>
            <w:tcW w:w="3219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Total Current Assets</w:t>
            </w:r>
          </w:p>
        </w:tc>
        <w:tc>
          <w:tcPr>
            <w:tcW w:w="1318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48,563,000</w:t>
            </w:r>
          </w:p>
        </w:tc>
        <w:tc>
          <w:tcPr>
            <w:tcW w:w="1734" w:type="dxa"/>
            <w:gridSpan w:val="2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34,401,000</w:t>
            </w:r>
          </w:p>
        </w:tc>
        <w:tc>
          <w:tcPr>
            <w:tcW w:w="2106" w:type="dxa"/>
            <w:gridSpan w:val="3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21,652,000</w:t>
            </w:r>
          </w:p>
        </w:tc>
      </w:tr>
      <w:tr w:rsidR="004B333C" w:rsidRPr="004B333C" w:rsidTr="004B333C">
        <w:trPr>
          <w:gridAfter w:val="3"/>
          <w:divId w:val="2041126123"/>
          <w:wAfter w:w="1261" w:type="dxa"/>
          <w:trHeight w:val="290"/>
        </w:trPr>
        <w:tc>
          <w:tcPr>
            <w:tcW w:w="3219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 xml:space="preserve">Long </w:t>
            </w:r>
            <w:r w:rsidRPr="004B333C">
              <w:t>Term Investments</w:t>
            </w:r>
          </w:p>
        </w:tc>
        <w:tc>
          <w:tcPr>
            <w:tcW w:w="1318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gridSpan w:val="2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6" w:type="dxa"/>
            <w:gridSpan w:val="3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33C" w:rsidRPr="004B333C" w:rsidTr="004B333C">
        <w:trPr>
          <w:gridAfter w:val="3"/>
          <w:divId w:val="2041126123"/>
          <w:wAfter w:w="1261" w:type="dxa"/>
          <w:trHeight w:val="560"/>
        </w:trPr>
        <w:tc>
          <w:tcPr>
            <w:tcW w:w="3219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 xml:space="preserve">Property Plant </w:t>
            </w:r>
            <w:r w:rsidRPr="004B333C">
              <w:t>and Equipment</w:t>
            </w:r>
          </w:p>
        </w:tc>
        <w:tc>
          <w:tcPr>
            <w:tcW w:w="1318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13,721,000</w:t>
            </w:r>
          </w:p>
        </w:tc>
        <w:tc>
          <w:tcPr>
            <w:tcW w:w="1734" w:type="dxa"/>
            <w:gridSpan w:val="2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8,591,000</w:t>
            </w:r>
          </w:p>
        </w:tc>
        <w:tc>
          <w:tcPr>
            <w:tcW w:w="2106" w:type="dxa"/>
            <w:gridSpan w:val="3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5,687,000</w:t>
            </w:r>
          </w:p>
        </w:tc>
      </w:tr>
      <w:tr w:rsidR="004B333C" w:rsidRPr="004B333C" w:rsidTr="004B333C">
        <w:trPr>
          <w:gridAfter w:val="3"/>
          <w:divId w:val="2041126123"/>
          <w:wAfter w:w="1261" w:type="dxa"/>
          <w:trHeight w:val="560"/>
        </w:trPr>
        <w:tc>
          <w:tcPr>
            <w:tcW w:w="3219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Goodwill</w:t>
            </w:r>
          </w:p>
        </w:tc>
        <w:tc>
          <w:tcPr>
            <w:tcW w:w="1318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18,221,000</w:t>
            </w:r>
          </w:p>
        </w:tc>
        <w:tc>
          <w:tcPr>
            <w:tcW w:w="1734" w:type="dxa"/>
            <w:gridSpan w:val="2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18,122,000</w:t>
            </w:r>
          </w:p>
        </w:tc>
        <w:tc>
          <w:tcPr>
            <w:tcW w:w="2106" w:type="dxa"/>
            <w:gridSpan w:val="3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18,026,000</w:t>
            </w:r>
          </w:p>
        </w:tc>
      </w:tr>
      <w:tr w:rsidR="004B333C" w:rsidRPr="004B333C" w:rsidTr="004B333C">
        <w:trPr>
          <w:gridAfter w:val="3"/>
          <w:divId w:val="2041126123"/>
          <w:wAfter w:w="1261" w:type="dxa"/>
          <w:trHeight w:val="560"/>
        </w:trPr>
        <w:tc>
          <w:tcPr>
            <w:tcW w:w="3219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Intangible Assets</w:t>
            </w:r>
          </w:p>
        </w:tc>
        <w:tc>
          <w:tcPr>
            <w:tcW w:w="1318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1,884,000</w:t>
            </w:r>
          </w:p>
        </w:tc>
        <w:tc>
          <w:tcPr>
            <w:tcW w:w="1734" w:type="dxa"/>
            <w:gridSpan w:val="2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2,535,000</w:t>
            </w:r>
          </w:p>
        </w:tc>
        <w:tc>
          <w:tcPr>
            <w:tcW w:w="2106" w:type="dxa"/>
            <w:gridSpan w:val="3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3,246,000</w:t>
            </w:r>
          </w:p>
        </w:tc>
      </w:tr>
      <w:tr w:rsidR="004B333C" w:rsidRPr="004B333C" w:rsidTr="004B333C">
        <w:trPr>
          <w:divId w:val="2041126123"/>
          <w:trHeight w:val="290"/>
        </w:trPr>
        <w:tc>
          <w:tcPr>
            <w:tcW w:w="6055" w:type="dxa"/>
            <w:gridSpan w:val="3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Accumulated Amortization</w:t>
            </w:r>
          </w:p>
        </w:tc>
        <w:tc>
          <w:tcPr>
            <w:tcW w:w="1397" w:type="dxa"/>
            <w:gridSpan w:val="3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  <w:tc>
          <w:tcPr>
            <w:tcW w:w="1093" w:type="dxa"/>
            <w:gridSpan w:val="3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  <w:tc>
          <w:tcPr>
            <w:tcW w:w="1093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</w:tr>
      <w:tr w:rsidR="004B333C" w:rsidRPr="004B333C" w:rsidTr="004B333C">
        <w:trPr>
          <w:gridAfter w:val="3"/>
          <w:divId w:val="2041126123"/>
          <w:wAfter w:w="1261" w:type="dxa"/>
          <w:trHeight w:val="840"/>
        </w:trPr>
        <w:tc>
          <w:tcPr>
            <w:tcW w:w="3219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Other Assets</w:t>
            </w:r>
          </w:p>
        </w:tc>
        <w:tc>
          <w:tcPr>
            <w:tcW w:w="1318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2,135,000</w:t>
            </w:r>
          </w:p>
        </w:tc>
        <w:tc>
          <w:tcPr>
            <w:tcW w:w="1734" w:type="dxa"/>
            <w:gridSpan w:val="2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1,312,000</w:t>
            </w:r>
          </w:p>
        </w:tc>
        <w:tc>
          <w:tcPr>
            <w:tcW w:w="2106" w:type="dxa"/>
            <w:gridSpan w:val="3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796,000</w:t>
            </w:r>
          </w:p>
        </w:tc>
      </w:tr>
      <w:tr w:rsidR="004B333C" w:rsidRPr="004B333C" w:rsidTr="004B333C">
        <w:trPr>
          <w:gridAfter w:val="3"/>
          <w:divId w:val="2041126123"/>
          <w:wAfter w:w="1261" w:type="dxa"/>
          <w:trHeight w:val="1400"/>
        </w:trPr>
        <w:tc>
          <w:tcPr>
            <w:tcW w:w="3219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Deferred Long Term Asset Charges</w:t>
            </w:r>
          </w:p>
        </w:tc>
        <w:tc>
          <w:tcPr>
            <w:tcW w:w="1318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gridSpan w:val="2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6" w:type="dxa"/>
            <w:gridSpan w:val="3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33C" w:rsidRPr="004B333C" w:rsidTr="004B333C">
        <w:trPr>
          <w:gridAfter w:val="3"/>
          <w:divId w:val="2041126123"/>
          <w:wAfter w:w="1261" w:type="dxa"/>
          <w:trHeight w:val="1120"/>
        </w:trPr>
        <w:tc>
          <w:tcPr>
            <w:tcW w:w="3219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Total Assets</w:t>
            </w:r>
          </w:p>
        </w:tc>
        <w:tc>
          <w:tcPr>
            <w:tcW w:w="1318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84,524,000</w:t>
            </w:r>
          </w:p>
        </w:tc>
        <w:tc>
          <w:tcPr>
            <w:tcW w:w="1734" w:type="dxa"/>
            <w:gridSpan w:val="2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64,961,000</w:t>
            </w:r>
          </w:p>
        </w:tc>
        <w:tc>
          <w:tcPr>
            <w:tcW w:w="2106" w:type="dxa"/>
            <w:gridSpan w:val="3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49,407,000</w:t>
            </w:r>
          </w:p>
        </w:tc>
      </w:tr>
      <w:tr w:rsidR="004B333C" w:rsidRPr="004B333C" w:rsidTr="004B333C">
        <w:trPr>
          <w:gridAfter w:val="9"/>
          <w:divId w:val="2041126123"/>
          <w:wAfter w:w="6419" w:type="dxa"/>
          <w:trHeight w:val="1120"/>
        </w:trPr>
        <w:tc>
          <w:tcPr>
            <w:tcW w:w="3219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Current Liabilities</w:t>
            </w:r>
          </w:p>
        </w:tc>
      </w:tr>
      <w:tr w:rsidR="004B333C" w:rsidRPr="004B333C" w:rsidTr="004B333C">
        <w:trPr>
          <w:gridAfter w:val="3"/>
          <w:divId w:val="2041126123"/>
          <w:wAfter w:w="1261" w:type="dxa"/>
          <w:trHeight w:val="840"/>
        </w:trPr>
        <w:tc>
          <w:tcPr>
            <w:tcW w:w="3219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Accounts Payable</w:t>
            </w:r>
          </w:p>
        </w:tc>
        <w:tc>
          <w:tcPr>
            <w:tcW w:w="1318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3,272,000</w:t>
            </w:r>
          </w:p>
        </w:tc>
        <w:tc>
          <w:tcPr>
            <w:tcW w:w="1734" w:type="dxa"/>
            <w:gridSpan w:val="2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2,505,000</w:t>
            </w:r>
          </w:p>
        </w:tc>
        <w:tc>
          <w:tcPr>
            <w:tcW w:w="2106" w:type="dxa"/>
            <w:gridSpan w:val="3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1,645,000</w:t>
            </w:r>
          </w:p>
        </w:tc>
      </w:tr>
      <w:tr w:rsidR="004B333C" w:rsidRPr="004B333C" w:rsidTr="004B333C">
        <w:trPr>
          <w:gridAfter w:val="3"/>
          <w:divId w:val="2041126123"/>
          <w:wAfter w:w="1261" w:type="dxa"/>
          <w:trHeight w:val="840"/>
        </w:trPr>
        <w:tc>
          <w:tcPr>
            <w:tcW w:w="3219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 xml:space="preserve">Short/Current </w:t>
            </w:r>
            <w:r w:rsidRPr="004B333C">
              <w:t>Long Term Debt</w:t>
            </w:r>
          </w:p>
        </w:tc>
        <w:tc>
          <w:tcPr>
            <w:tcW w:w="1318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390,000</w:t>
            </w:r>
          </w:p>
        </w:tc>
        <w:tc>
          <w:tcPr>
            <w:tcW w:w="1734" w:type="dxa"/>
            <w:gridSpan w:val="2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280,000</w:t>
            </w:r>
          </w:p>
        </w:tc>
        <w:tc>
          <w:tcPr>
            <w:tcW w:w="2106" w:type="dxa"/>
            <w:gridSpan w:val="3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224,000</w:t>
            </w:r>
          </w:p>
        </w:tc>
      </w:tr>
      <w:tr w:rsidR="004B333C" w:rsidRPr="004B333C" w:rsidTr="004B333C">
        <w:trPr>
          <w:gridAfter w:val="3"/>
          <w:divId w:val="2041126123"/>
          <w:wAfter w:w="1261" w:type="dxa"/>
          <w:trHeight w:val="840"/>
        </w:trPr>
        <w:tc>
          <w:tcPr>
            <w:tcW w:w="3219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 xml:space="preserve">Other Current </w:t>
            </w:r>
            <w:r w:rsidRPr="004B333C">
              <w:t>Liabilities</w:t>
            </w:r>
          </w:p>
        </w:tc>
        <w:tc>
          <w:tcPr>
            <w:tcW w:w="1318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98,000</w:t>
            </w:r>
          </w:p>
        </w:tc>
        <w:tc>
          <w:tcPr>
            <w:tcW w:w="1734" w:type="dxa"/>
            <w:gridSpan w:val="2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  <w:tc>
          <w:tcPr>
            <w:tcW w:w="2106" w:type="dxa"/>
            <w:gridSpan w:val="3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56,000</w:t>
            </w:r>
          </w:p>
        </w:tc>
      </w:tr>
      <w:tr w:rsidR="004B333C" w:rsidRPr="004B333C" w:rsidTr="004B333C">
        <w:trPr>
          <w:divId w:val="2041126123"/>
          <w:trHeight w:val="290"/>
        </w:trPr>
        <w:tc>
          <w:tcPr>
            <w:tcW w:w="6055" w:type="dxa"/>
            <w:gridSpan w:val="3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 xml:space="preserve">Total Current </w:t>
            </w:r>
            <w:r w:rsidRPr="004B333C">
              <w:t>Liabilities</w:t>
            </w:r>
          </w:p>
        </w:tc>
        <w:tc>
          <w:tcPr>
            <w:tcW w:w="1230" w:type="dxa"/>
            <w:gridSpan w:val="2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3,760,000</w:t>
            </w:r>
          </w:p>
        </w:tc>
        <w:tc>
          <w:tcPr>
            <w:tcW w:w="1170" w:type="dxa"/>
            <w:gridSpan w:val="3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2,875,000</w:t>
            </w:r>
          </w:p>
        </w:tc>
        <w:tc>
          <w:tcPr>
            <w:tcW w:w="1183" w:type="dxa"/>
            <w:gridSpan w:val="2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1,925,000</w:t>
            </w:r>
          </w:p>
        </w:tc>
      </w:tr>
      <w:tr w:rsidR="004B333C" w:rsidRPr="004B333C" w:rsidTr="004B333C">
        <w:trPr>
          <w:gridAfter w:val="3"/>
          <w:divId w:val="2041126123"/>
          <w:wAfter w:w="1261" w:type="dxa"/>
          <w:trHeight w:val="840"/>
        </w:trPr>
        <w:tc>
          <w:tcPr>
            <w:tcW w:w="3219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 xml:space="preserve">Long Term </w:t>
            </w:r>
            <w:r w:rsidRPr="004B333C">
              <w:t>Debt</w:t>
            </w:r>
          </w:p>
        </w:tc>
        <w:tc>
          <w:tcPr>
            <w:tcW w:w="1318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gridSpan w:val="2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6" w:type="dxa"/>
            <w:gridSpan w:val="3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107,000</w:t>
            </w:r>
          </w:p>
        </w:tc>
      </w:tr>
      <w:tr w:rsidR="004B333C" w:rsidRPr="004B333C" w:rsidTr="004B333C">
        <w:trPr>
          <w:gridAfter w:val="3"/>
          <w:divId w:val="2041126123"/>
          <w:wAfter w:w="1261" w:type="dxa"/>
          <w:trHeight w:val="560"/>
        </w:trPr>
        <w:tc>
          <w:tcPr>
            <w:tcW w:w="3219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Other Liabilities</w:t>
            </w:r>
          </w:p>
        </w:tc>
        <w:tc>
          <w:tcPr>
            <w:tcW w:w="1318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6,417,000</w:t>
            </w:r>
          </w:p>
        </w:tc>
        <w:tc>
          <w:tcPr>
            <w:tcW w:w="1734" w:type="dxa"/>
            <w:gridSpan w:val="2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2,892,000</w:t>
            </w:r>
          </w:p>
        </w:tc>
        <w:tc>
          <w:tcPr>
            <w:tcW w:w="2106" w:type="dxa"/>
            <w:gridSpan w:val="3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3,157,000</w:t>
            </w:r>
          </w:p>
        </w:tc>
      </w:tr>
      <w:tr w:rsidR="004B333C" w:rsidRPr="004B333C" w:rsidTr="004B333C">
        <w:trPr>
          <w:gridAfter w:val="3"/>
          <w:divId w:val="2041126123"/>
          <w:wAfter w:w="1261" w:type="dxa"/>
          <w:trHeight w:val="1120"/>
        </w:trPr>
        <w:tc>
          <w:tcPr>
            <w:tcW w:w="3219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 xml:space="preserve">Deferred Long Term </w:t>
            </w:r>
            <w:r w:rsidRPr="004B333C">
              <w:t>Liability Charges</w:t>
            </w:r>
          </w:p>
        </w:tc>
        <w:tc>
          <w:tcPr>
            <w:tcW w:w="1318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gridSpan w:val="2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6" w:type="dxa"/>
            <w:gridSpan w:val="3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33C" w:rsidRPr="004B333C" w:rsidTr="004B333C">
        <w:trPr>
          <w:gridAfter w:val="3"/>
          <w:divId w:val="2041126123"/>
          <w:wAfter w:w="1261" w:type="dxa"/>
          <w:trHeight w:val="1120"/>
        </w:trPr>
        <w:tc>
          <w:tcPr>
            <w:tcW w:w="3219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Minority Interest</w:t>
            </w:r>
          </w:p>
        </w:tc>
        <w:tc>
          <w:tcPr>
            <w:tcW w:w="1318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gridSpan w:val="2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6" w:type="dxa"/>
            <w:gridSpan w:val="3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33C" w:rsidRPr="004B333C" w:rsidTr="004B333C">
        <w:trPr>
          <w:gridAfter w:val="3"/>
          <w:divId w:val="2041126123"/>
          <w:wAfter w:w="1261" w:type="dxa"/>
          <w:trHeight w:val="290"/>
        </w:trPr>
        <w:tc>
          <w:tcPr>
            <w:tcW w:w="3219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Negative Goodwill</w:t>
            </w:r>
          </w:p>
        </w:tc>
        <w:tc>
          <w:tcPr>
            <w:tcW w:w="1318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  <w:tc>
          <w:tcPr>
            <w:tcW w:w="1734" w:type="dxa"/>
            <w:gridSpan w:val="2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  <w:tc>
          <w:tcPr>
            <w:tcW w:w="2106" w:type="dxa"/>
            <w:gridSpan w:val="3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</w:tr>
      <w:tr w:rsidR="004B333C" w:rsidRPr="004B333C" w:rsidTr="004B333C">
        <w:trPr>
          <w:gridAfter w:val="3"/>
          <w:divId w:val="2041126123"/>
          <w:wAfter w:w="1261" w:type="dxa"/>
          <w:trHeight w:val="290"/>
        </w:trPr>
        <w:tc>
          <w:tcPr>
            <w:tcW w:w="3219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Total Liabilities</w:t>
            </w:r>
          </w:p>
        </w:tc>
        <w:tc>
          <w:tcPr>
            <w:tcW w:w="1318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10,177,000</w:t>
            </w:r>
          </w:p>
        </w:tc>
        <w:tc>
          <w:tcPr>
            <w:tcW w:w="1734" w:type="dxa"/>
            <w:gridSpan w:val="2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5,767,000</w:t>
            </w:r>
          </w:p>
        </w:tc>
        <w:tc>
          <w:tcPr>
            <w:tcW w:w="2106" w:type="dxa"/>
            <w:gridSpan w:val="3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5,189,000</w:t>
            </w:r>
          </w:p>
        </w:tc>
      </w:tr>
      <w:tr w:rsidR="004B333C" w:rsidRPr="004B333C" w:rsidTr="004B333C">
        <w:trPr>
          <w:gridAfter w:val="3"/>
          <w:divId w:val="2041126123"/>
          <w:wAfter w:w="1261" w:type="dxa"/>
          <w:trHeight w:val="290"/>
        </w:trPr>
        <w:tc>
          <w:tcPr>
            <w:tcW w:w="8377" w:type="dxa"/>
            <w:gridSpan w:val="7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Stockholders' Equity</w:t>
            </w:r>
          </w:p>
        </w:tc>
      </w:tr>
      <w:tr w:rsidR="004B333C" w:rsidRPr="004B333C" w:rsidTr="004B333C">
        <w:trPr>
          <w:gridAfter w:val="3"/>
          <w:divId w:val="2041126123"/>
          <w:wAfter w:w="1261" w:type="dxa"/>
          <w:trHeight w:val="290"/>
        </w:trPr>
        <w:tc>
          <w:tcPr>
            <w:tcW w:w="3219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Misc. Stocks Options Warrants</w:t>
            </w:r>
          </w:p>
        </w:tc>
        <w:tc>
          <w:tcPr>
            <w:tcW w:w="1318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  <w:tc>
          <w:tcPr>
            <w:tcW w:w="1734" w:type="dxa"/>
            <w:gridSpan w:val="2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  <w:tc>
          <w:tcPr>
            <w:tcW w:w="2106" w:type="dxa"/>
            <w:gridSpan w:val="3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</w:tr>
      <w:tr w:rsidR="004B333C" w:rsidRPr="004B333C" w:rsidTr="004B333C">
        <w:trPr>
          <w:gridAfter w:val="3"/>
          <w:divId w:val="2041126123"/>
          <w:wAfter w:w="1261" w:type="dxa"/>
          <w:trHeight w:val="290"/>
        </w:trPr>
        <w:tc>
          <w:tcPr>
            <w:tcW w:w="3219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Redeemable Preferred Stock</w:t>
            </w:r>
          </w:p>
        </w:tc>
        <w:tc>
          <w:tcPr>
            <w:tcW w:w="1318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  <w:tc>
          <w:tcPr>
            <w:tcW w:w="1734" w:type="dxa"/>
            <w:gridSpan w:val="2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  <w:tc>
          <w:tcPr>
            <w:tcW w:w="2106" w:type="dxa"/>
            <w:gridSpan w:val="3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</w:tr>
      <w:tr w:rsidR="004B333C" w:rsidRPr="004B333C" w:rsidTr="004B333C">
        <w:trPr>
          <w:gridAfter w:val="3"/>
          <w:divId w:val="2041126123"/>
          <w:wAfter w:w="1261" w:type="dxa"/>
          <w:trHeight w:val="290"/>
        </w:trPr>
        <w:tc>
          <w:tcPr>
            <w:tcW w:w="3219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Preferred Stock</w:t>
            </w:r>
          </w:p>
        </w:tc>
        <w:tc>
          <w:tcPr>
            <w:tcW w:w="1318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  <w:tc>
          <w:tcPr>
            <w:tcW w:w="1734" w:type="dxa"/>
            <w:gridSpan w:val="2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  <w:tc>
          <w:tcPr>
            <w:tcW w:w="2106" w:type="dxa"/>
            <w:gridSpan w:val="3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</w:tr>
      <w:tr w:rsidR="004B333C" w:rsidRPr="004B333C" w:rsidTr="004B333C">
        <w:trPr>
          <w:gridAfter w:val="3"/>
          <w:divId w:val="2041126123"/>
          <w:wAfter w:w="1261" w:type="dxa"/>
          <w:trHeight w:val="290"/>
        </w:trPr>
        <w:tc>
          <w:tcPr>
            <w:tcW w:w="3219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Common Stock</w:t>
            </w:r>
          </w:p>
        </w:tc>
        <w:tc>
          <w:tcPr>
            <w:tcW w:w="1318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  <w:tc>
          <w:tcPr>
            <w:tcW w:w="1734" w:type="dxa"/>
            <w:gridSpan w:val="2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  <w:tc>
          <w:tcPr>
            <w:tcW w:w="2106" w:type="dxa"/>
            <w:gridSpan w:val="3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</w:tr>
      <w:tr w:rsidR="004B333C" w:rsidRPr="004B333C" w:rsidTr="004B333C">
        <w:trPr>
          <w:gridAfter w:val="3"/>
          <w:divId w:val="2041126123"/>
          <w:wAfter w:w="1261" w:type="dxa"/>
          <w:trHeight w:val="290"/>
        </w:trPr>
        <w:tc>
          <w:tcPr>
            <w:tcW w:w="3219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Retained Earnings</w:t>
            </w:r>
          </w:p>
        </w:tc>
        <w:tc>
          <w:tcPr>
            <w:tcW w:w="1318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33,990,000</w:t>
            </w:r>
          </w:p>
        </w:tc>
        <w:tc>
          <w:tcPr>
            <w:tcW w:w="1734" w:type="dxa"/>
            <w:gridSpan w:val="2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21,670,000</w:t>
            </w:r>
          </w:p>
        </w:tc>
        <w:tc>
          <w:tcPr>
            <w:tcW w:w="2106" w:type="dxa"/>
            <w:gridSpan w:val="3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9,787,000</w:t>
            </w:r>
          </w:p>
        </w:tc>
      </w:tr>
      <w:tr w:rsidR="004B333C" w:rsidRPr="004B333C" w:rsidTr="004B333C">
        <w:trPr>
          <w:gridAfter w:val="3"/>
          <w:divId w:val="2041126123"/>
          <w:wAfter w:w="1261" w:type="dxa"/>
          <w:trHeight w:val="290"/>
        </w:trPr>
        <w:tc>
          <w:tcPr>
            <w:tcW w:w="3219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Treasury Stock</w:t>
            </w:r>
          </w:p>
        </w:tc>
        <w:tc>
          <w:tcPr>
            <w:tcW w:w="1318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  <w:tc>
          <w:tcPr>
            <w:tcW w:w="1734" w:type="dxa"/>
            <w:gridSpan w:val="2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  <w:tc>
          <w:tcPr>
            <w:tcW w:w="2106" w:type="dxa"/>
            <w:gridSpan w:val="3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</w:tr>
      <w:tr w:rsidR="004B333C" w:rsidRPr="004B333C" w:rsidTr="004B333C">
        <w:trPr>
          <w:gridAfter w:val="3"/>
          <w:divId w:val="2041126123"/>
          <w:wAfter w:w="1261" w:type="dxa"/>
          <w:trHeight w:val="290"/>
        </w:trPr>
        <w:tc>
          <w:tcPr>
            <w:tcW w:w="3219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Capital Surplus</w:t>
            </w:r>
          </w:p>
        </w:tc>
        <w:tc>
          <w:tcPr>
            <w:tcW w:w="1318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40,584,000</w:t>
            </w:r>
          </w:p>
        </w:tc>
        <w:tc>
          <w:tcPr>
            <w:tcW w:w="1734" w:type="dxa"/>
            <w:gridSpan w:val="2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38,227,000</w:t>
            </w:r>
          </w:p>
        </w:tc>
        <w:tc>
          <w:tcPr>
            <w:tcW w:w="2106" w:type="dxa"/>
            <w:gridSpan w:val="3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34,886,000</w:t>
            </w:r>
          </w:p>
        </w:tc>
      </w:tr>
      <w:tr w:rsidR="004B333C" w:rsidRPr="004B333C" w:rsidTr="004B333C">
        <w:trPr>
          <w:gridAfter w:val="3"/>
          <w:divId w:val="2041126123"/>
          <w:wAfter w:w="1261" w:type="dxa"/>
          <w:trHeight w:val="290"/>
        </w:trPr>
        <w:tc>
          <w:tcPr>
            <w:tcW w:w="3219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Other Stockholder Equity</w:t>
            </w:r>
          </w:p>
        </w:tc>
        <w:tc>
          <w:tcPr>
            <w:tcW w:w="1318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-227,000</w:t>
            </w:r>
          </w:p>
        </w:tc>
        <w:tc>
          <w:tcPr>
            <w:tcW w:w="1734" w:type="dxa"/>
            <w:gridSpan w:val="2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-703,000</w:t>
            </w:r>
          </w:p>
        </w:tc>
        <w:tc>
          <w:tcPr>
            <w:tcW w:w="2106" w:type="dxa"/>
            <w:gridSpan w:val="3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-455,000</w:t>
            </w:r>
          </w:p>
        </w:tc>
      </w:tr>
      <w:tr w:rsidR="004B333C" w:rsidRPr="004B333C" w:rsidTr="004B333C">
        <w:trPr>
          <w:gridAfter w:val="3"/>
          <w:divId w:val="2041126123"/>
          <w:wAfter w:w="1261" w:type="dxa"/>
          <w:trHeight w:val="290"/>
        </w:trPr>
        <w:tc>
          <w:tcPr>
            <w:tcW w:w="3219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Total Stockholder Equity</w:t>
            </w:r>
          </w:p>
        </w:tc>
        <w:tc>
          <w:tcPr>
            <w:tcW w:w="1318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74,347,000</w:t>
            </w:r>
          </w:p>
        </w:tc>
        <w:tc>
          <w:tcPr>
            <w:tcW w:w="1734" w:type="dxa"/>
            <w:gridSpan w:val="2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59,194,000</w:t>
            </w:r>
          </w:p>
        </w:tc>
        <w:tc>
          <w:tcPr>
            <w:tcW w:w="2106" w:type="dxa"/>
            <w:gridSpan w:val="3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44,218,000</w:t>
            </w:r>
          </w:p>
        </w:tc>
      </w:tr>
    </w:tbl>
    <w:p w:rsidR="006804E2" w:rsidRDefault="00F04AF9" w:rsidP="006804E2">
      <w:pPr>
        <w:tabs>
          <w:tab w:val="left" w:pos="3038"/>
        </w:tabs>
        <w:spacing w:before="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6804E2">
        <w:rPr>
          <w:rFonts w:ascii="Times New Roman" w:hAnsi="Times New Roman" w:cs="Times New Roman"/>
          <w:sz w:val="24"/>
          <w:szCs w:val="24"/>
        </w:rPr>
        <w:br w:type="page"/>
      </w:r>
    </w:p>
    <w:p w:rsidR="00F13D0C" w:rsidRDefault="00F13D0C" w:rsidP="00826A3F">
      <w:pPr>
        <w:tabs>
          <w:tab w:val="left" w:pos="3038"/>
        </w:tabs>
        <w:spacing w:before="67"/>
        <w:rPr>
          <w:rFonts w:ascii="Times New Roman" w:hAnsi="Times New Roman" w:cs="Times New Roman"/>
          <w:sz w:val="24"/>
          <w:szCs w:val="24"/>
        </w:rPr>
      </w:pPr>
    </w:p>
    <w:p w:rsidR="003E5129" w:rsidRDefault="003E5129" w:rsidP="00826A3F">
      <w:pPr>
        <w:tabs>
          <w:tab w:val="left" w:pos="3038"/>
        </w:tabs>
        <w:spacing w:before="67"/>
        <w:rPr>
          <w:rFonts w:ascii="Times New Roman" w:hAnsi="Times New Roman" w:cs="Times New Roman"/>
          <w:sz w:val="24"/>
          <w:szCs w:val="24"/>
        </w:rPr>
      </w:pPr>
    </w:p>
    <w:p w:rsidR="004B333C" w:rsidRDefault="00F13D0C" w:rsidP="00826A3F">
      <w:pPr>
        <w:tabs>
          <w:tab w:val="left" w:pos="3038"/>
        </w:tabs>
        <w:spacing w:before="67"/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4B333C">
        <w:rPr>
          <w:rFonts w:ascii="Times New Roman" w:hAnsi="Times New Roman" w:cs="Times New Roman"/>
          <w:sz w:val="24"/>
          <w:szCs w:val="24"/>
        </w:rPr>
        <w:instrText xml:space="preserve">Excel.Sheet.12 "C:\\C Drive\\BTE 302\\Understanding fin stmts\\financial statements.xlsx" Sheet3!R7C3:R31C6 </w:instrText>
      </w:r>
      <w:r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 w:rsidR="004B333C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TableGrid"/>
        <w:tblW w:w="1108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  <w:gridCol w:w="2080"/>
      </w:tblGrid>
      <w:tr w:rsidR="004B333C" w:rsidRPr="004B333C" w:rsidTr="004B333C">
        <w:trPr>
          <w:divId w:val="272202872"/>
          <w:trHeight w:val="310"/>
        </w:trPr>
        <w:tc>
          <w:tcPr>
            <w:tcW w:w="536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b/>
                <w:sz w:val="24"/>
                <w:szCs w:val="24"/>
              </w:rPr>
              <w:t>Cash Flow</w:t>
            </w:r>
          </w:p>
        </w:tc>
        <w:tc>
          <w:tcPr>
            <w:tcW w:w="184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3C" w:rsidRPr="004B333C" w:rsidTr="004B333C">
        <w:trPr>
          <w:divId w:val="272202872"/>
          <w:trHeight w:val="290"/>
        </w:trPr>
        <w:tc>
          <w:tcPr>
            <w:tcW w:w="536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All numbers in thousands</w:t>
            </w:r>
          </w:p>
        </w:tc>
        <w:tc>
          <w:tcPr>
            <w:tcW w:w="184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3C" w:rsidRPr="004B333C" w:rsidTr="004B333C">
        <w:trPr>
          <w:divId w:val="272202872"/>
          <w:trHeight w:val="290"/>
        </w:trPr>
        <w:tc>
          <w:tcPr>
            <w:tcW w:w="536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Period Ending</w:t>
            </w:r>
          </w:p>
        </w:tc>
        <w:tc>
          <w:tcPr>
            <w:tcW w:w="184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‎12‎/‎31‎/‎2017</w:t>
            </w:r>
          </w:p>
        </w:tc>
        <w:tc>
          <w:tcPr>
            <w:tcW w:w="180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‎12‎/‎31‎/‎2016</w:t>
            </w:r>
          </w:p>
        </w:tc>
        <w:tc>
          <w:tcPr>
            <w:tcW w:w="208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‎12‎/‎31‎/‎2015</w:t>
            </w:r>
          </w:p>
        </w:tc>
      </w:tr>
      <w:tr w:rsidR="004B333C" w:rsidRPr="004B333C" w:rsidTr="004B333C">
        <w:trPr>
          <w:divId w:val="272202872"/>
          <w:trHeight w:val="290"/>
        </w:trPr>
        <w:tc>
          <w:tcPr>
            <w:tcW w:w="536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Net Income</w:t>
            </w:r>
          </w:p>
        </w:tc>
        <w:tc>
          <w:tcPr>
            <w:tcW w:w="184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15,920,000</w:t>
            </w:r>
          </w:p>
        </w:tc>
        <w:tc>
          <w:tcPr>
            <w:tcW w:w="180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10,188,000</w:t>
            </w:r>
          </w:p>
        </w:tc>
        <w:tc>
          <w:tcPr>
            <w:tcW w:w="208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3,669,000</w:t>
            </w:r>
          </w:p>
        </w:tc>
      </w:tr>
      <w:tr w:rsidR="004B333C" w:rsidRPr="004B333C" w:rsidTr="004B333C">
        <w:trPr>
          <w:divId w:val="272202872"/>
          <w:trHeight w:val="290"/>
        </w:trPr>
        <w:tc>
          <w:tcPr>
            <w:tcW w:w="536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Operating Activities, Cash Flows Provided By or Used In</w:t>
            </w:r>
          </w:p>
        </w:tc>
        <w:tc>
          <w:tcPr>
            <w:tcW w:w="184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3C" w:rsidRPr="004B333C" w:rsidTr="004B333C">
        <w:trPr>
          <w:divId w:val="272202872"/>
          <w:trHeight w:val="290"/>
        </w:trPr>
        <w:tc>
          <w:tcPr>
            <w:tcW w:w="536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Depreciation</w:t>
            </w:r>
          </w:p>
        </w:tc>
        <w:tc>
          <w:tcPr>
            <w:tcW w:w="184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3,025,000</w:t>
            </w:r>
          </w:p>
        </w:tc>
        <w:tc>
          <w:tcPr>
            <w:tcW w:w="180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2,342,000</w:t>
            </w:r>
          </w:p>
        </w:tc>
        <w:tc>
          <w:tcPr>
            <w:tcW w:w="208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1,945,000</w:t>
            </w:r>
          </w:p>
        </w:tc>
      </w:tr>
      <w:tr w:rsidR="004B333C" w:rsidRPr="004B333C" w:rsidTr="004B333C">
        <w:trPr>
          <w:divId w:val="272202872"/>
          <w:trHeight w:val="290"/>
        </w:trPr>
        <w:tc>
          <w:tcPr>
            <w:tcW w:w="536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Adjustments To Net Income</w:t>
            </w:r>
          </w:p>
        </w:tc>
        <w:tc>
          <w:tcPr>
            <w:tcW w:w="184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3,370,000</w:t>
            </w:r>
          </w:p>
        </w:tc>
        <w:tc>
          <w:tcPr>
            <w:tcW w:w="180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2,791,000</w:t>
            </w:r>
          </w:p>
        </w:tc>
        <w:tc>
          <w:tcPr>
            <w:tcW w:w="208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3,903,000</w:t>
            </w:r>
          </w:p>
        </w:tc>
      </w:tr>
      <w:tr w:rsidR="004B333C" w:rsidRPr="004B333C" w:rsidTr="004B333C">
        <w:trPr>
          <w:divId w:val="272202872"/>
          <w:trHeight w:val="290"/>
        </w:trPr>
        <w:tc>
          <w:tcPr>
            <w:tcW w:w="536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Changes In Accounts Receivables</w:t>
            </w:r>
          </w:p>
        </w:tc>
        <w:tc>
          <w:tcPr>
            <w:tcW w:w="184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-1,609,000</w:t>
            </w:r>
          </w:p>
        </w:tc>
        <w:tc>
          <w:tcPr>
            <w:tcW w:w="180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-1,489,000</w:t>
            </w:r>
          </w:p>
        </w:tc>
        <w:tc>
          <w:tcPr>
            <w:tcW w:w="208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-973,000</w:t>
            </w:r>
          </w:p>
        </w:tc>
      </w:tr>
      <w:tr w:rsidR="004B333C" w:rsidRPr="004B333C" w:rsidTr="004B333C">
        <w:trPr>
          <w:divId w:val="272202872"/>
          <w:trHeight w:val="290"/>
        </w:trPr>
        <w:tc>
          <w:tcPr>
            <w:tcW w:w="536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Changes In Liabilities</w:t>
            </w:r>
          </w:p>
        </w:tc>
        <w:tc>
          <w:tcPr>
            <w:tcW w:w="184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3,534,000</w:t>
            </w:r>
          </w:p>
        </w:tc>
        <w:tc>
          <w:tcPr>
            <w:tcW w:w="180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2,392,000</w:t>
            </w:r>
          </w:p>
        </w:tc>
        <w:tc>
          <w:tcPr>
            <w:tcW w:w="208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1,904,000</w:t>
            </w:r>
          </w:p>
        </w:tc>
      </w:tr>
      <w:tr w:rsidR="004B333C" w:rsidRPr="004B333C" w:rsidTr="004B333C">
        <w:trPr>
          <w:divId w:val="272202872"/>
          <w:trHeight w:val="290"/>
        </w:trPr>
        <w:tc>
          <w:tcPr>
            <w:tcW w:w="536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Changes In Inventories</w:t>
            </w:r>
          </w:p>
        </w:tc>
        <w:tc>
          <w:tcPr>
            <w:tcW w:w="184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33C" w:rsidRPr="004B333C" w:rsidTr="004B333C">
        <w:trPr>
          <w:divId w:val="272202872"/>
          <w:trHeight w:val="290"/>
        </w:trPr>
        <w:tc>
          <w:tcPr>
            <w:tcW w:w="536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Changes In Other Operating Activities</w:t>
            </w:r>
          </w:p>
        </w:tc>
        <w:tc>
          <w:tcPr>
            <w:tcW w:w="184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-38,000</w:t>
            </w:r>
          </w:p>
        </w:tc>
        <w:tc>
          <w:tcPr>
            <w:tcW w:w="180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-145,000</w:t>
            </w:r>
          </w:p>
        </w:tc>
        <w:tc>
          <w:tcPr>
            <w:tcW w:w="208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-147,000</w:t>
            </w:r>
          </w:p>
        </w:tc>
      </w:tr>
      <w:tr w:rsidR="004B333C" w:rsidRPr="004B333C" w:rsidTr="004B333C">
        <w:trPr>
          <w:divId w:val="272202872"/>
          <w:trHeight w:val="290"/>
        </w:trPr>
        <w:tc>
          <w:tcPr>
            <w:tcW w:w="536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Total Cash Flow From Operating Activities</w:t>
            </w:r>
          </w:p>
        </w:tc>
        <w:tc>
          <w:tcPr>
            <w:tcW w:w="184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24,216,000</w:t>
            </w:r>
          </w:p>
        </w:tc>
        <w:tc>
          <w:tcPr>
            <w:tcW w:w="180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16,108,000</w:t>
            </w:r>
          </w:p>
        </w:tc>
        <w:tc>
          <w:tcPr>
            <w:tcW w:w="208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10,320,000</w:t>
            </w:r>
          </w:p>
        </w:tc>
      </w:tr>
      <w:tr w:rsidR="004B333C" w:rsidRPr="004B333C" w:rsidTr="004B333C">
        <w:trPr>
          <w:divId w:val="272202872"/>
          <w:trHeight w:val="290"/>
        </w:trPr>
        <w:tc>
          <w:tcPr>
            <w:tcW w:w="536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Investing Activities, Cash Flows Provided By or Used In</w:t>
            </w:r>
          </w:p>
        </w:tc>
        <w:tc>
          <w:tcPr>
            <w:tcW w:w="184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3C" w:rsidRPr="004B333C" w:rsidTr="004B333C">
        <w:trPr>
          <w:divId w:val="272202872"/>
          <w:trHeight w:val="290"/>
        </w:trPr>
        <w:tc>
          <w:tcPr>
            <w:tcW w:w="536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Capital Expenditures</w:t>
            </w:r>
          </w:p>
        </w:tc>
        <w:tc>
          <w:tcPr>
            <w:tcW w:w="184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-6,733,000</w:t>
            </w:r>
          </w:p>
        </w:tc>
        <w:tc>
          <w:tcPr>
            <w:tcW w:w="180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-4,491,000</w:t>
            </w:r>
          </w:p>
        </w:tc>
        <w:tc>
          <w:tcPr>
            <w:tcW w:w="208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-2,523,000</w:t>
            </w:r>
          </w:p>
        </w:tc>
      </w:tr>
      <w:tr w:rsidR="004B333C" w:rsidRPr="004B333C" w:rsidTr="004B333C">
        <w:trPr>
          <w:divId w:val="272202872"/>
          <w:trHeight w:val="290"/>
        </w:trPr>
        <w:tc>
          <w:tcPr>
            <w:tcW w:w="536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Investments</w:t>
            </w:r>
          </w:p>
        </w:tc>
        <w:tc>
          <w:tcPr>
            <w:tcW w:w="184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-13,250,000</w:t>
            </w:r>
          </w:p>
        </w:tc>
        <w:tc>
          <w:tcPr>
            <w:tcW w:w="180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-7,186,000</w:t>
            </w:r>
          </w:p>
        </w:tc>
        <w:tc>
          <w:tcPr>
            <w:tcW w:w="208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-6,700,000</w:t>
            </w:r>
          </w:p>
        </w:tc>
      </w:tr>
      <w:tr w:rsidR="004B333C" w:rsidRPr="004B333C" w:rsidTr="004B333C">
        <w:trPr>
          <w:divId w:val="272202872"/>
          <w:trHeight w:val="290"/>
        </w:trPr>
        <w:tc>
          <w:tcPr>
            <w:tcW w:w="536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Other Cash flows from Investing Activities</w:t>
            </w:r>
          </w:p>
        </w:tc>
        <w:tc>
          <w:tcPr>
            <w:tcW w:w="184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-55,000</w:t>
            </w:r>
          </w:p>
        </w:tc>
        <w:tc>
          <w:tcPr>
            <w:tcW w:w="180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-62,000</w:t>
            </w:r>
          </w:p>
        </w:tc>
        <w:tc>
          <w:tcPr>
            <w:tcW w:w="208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-211,000</w:t>
            </w:r>
          </w:p>
        </w:tc>
      </w:tr>
      <w:tr w:rsidR="004B333C" w:rsidRPr="004B333C" w:rsidTr="004B333C">
        <w:trPr>
          <w:divId w:val="272202872"/>
          <w:trHeight w:val="290"/>
        </w:trPr>
        <w:tc>
          <w:tcPr>
            <w:tcW w:w="536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Total Cash Flows From Investing Activities</w:t>
            </w:r>
          </w:p>
        </w:tc>
        <w:tc>
          <w:tcPr>
            <w:tcW w:w="184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-20,038,000</w:t>
            </w:r>
          </w:p>
        </w:tc>
        <w:tc>
          <w:tcPr>
            <w:tcW w:w="180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-11,739,000</w:t>
            </w:r>
          </w:p>
        </w:tc>
        <w:tc>
          <w:tcPr>
            <w:tcW w:w="208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-9,434,000</w:t>
            </w:r>
          </w:p>
        </w:tc>
      </w:tr>
      <w:tr w:rsidR="004B333C" w:rsidRPr="004B333C" w:rsidTr="004B333C">
        <w:trPr>
          <w:divId w:val="272202872"/>
          <w:trHeight w:val="290"/>
        </w:trPr>
        <w:tc>
          <w:tcPr>
            <w:tcW w:w="536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Financing Activities, Cash Flows Provided By or Used In</w:t>
            </w:r>
          </w:p>
        </w:tc>
        <w:tc>
          <w:tcPr>
            <w:tcW w:w="184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3C" w:rsidRPr="004B333C" w:rsidTr="004B333C">
        <w:trPr>
          <w:divId w:val="272202872"/>
          <w:trHeight w:val="290"/>
        </w:trPr>
        <w:tc>
          <w:tcPr>
            <w:tcW w:w="536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Dividends Paid</w:t>
            </w:r>
          </w:p>
        </w:tc>
        <w:tc>
          <w:tcPr>
            <w:tcW w:w="184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33C" w:rsidRPr="004B333C" w:rsidTr="004B333C">
        <w:trPr>
          <w:divId w:val="272202872"/>
          <w:trHeight w:val="290"/>
        </w:trPr>
        <w:tc>
          <w:tcPr>
            <w:tcW w:w="536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Sale Purchase of Stock</w:t>
            </w:r>
          </w:p>
        </w:tc>
        <w:tc>
          <w:tcPr>
            <w:tcW w:w="184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-1,976,000</w:t>
            </w:r>
          </w:p>
        </w:tc>
        <w:tc>
          <w:tcPr>
            <w:tcW w:w="180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-1,976,000</w:t>
            </w:r>
          </w:p>
        </w:tc>
        <w:tc>
          <w:tcPr>
            <w:tcW w:w="208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-1,976,000</w:t>
            </w:r>
          </w:p>
        </w:tc>
      </w:tr>
      <w:tr w:rsidR="004B333C" w:rsidRPr="004B333C" w:rsidTr="004B333C">
        <w:trPr>
          <w:divId w:val="272202872"/>
          <w:trHeight w:val="290"/>
        </w:trPr>
        <w:tc>
          <w:tcPr>
            <w:tcW w:w="536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Net Borrowings</w:t>
            </w:r>
          </w:p>
        </w:tc>
        <w:tc>
          <w:tcPr>
            <w:tcW w:w="184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-312,000</w:t>
            </w:r>
          </w:p>
        </w:tc>
        <w:tc>
          <w:tcPr>
            <w:tcW w:w="208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-119,000</w:t>
            </w:r>
          </w:p>
        </w:tc>
      </w:tr>
      <w:tr w:rsidR="004B333C" w:rsidRPr="004B333C" w:rsidTr="004B333C">
        <w:trPr>
          <w:divId w:val="272202872"/>
          <w:trHeight w:val="290"/>
        </w:trPr>
        <w:tc>
          <w:tcPr>
            <w:tcW w:w="536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Other Cash Flows from Financing Activities</w:t>
            </w:r>
          </w:p>
        </w:tc>
        <w:tc>
          <w:tcPr>
            <w:tcW w:w="184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-3,259,000</w:t>
            </w:r>
          </w:p>
        </w:tc>
        <w:tc>
          <w:tcPr>
            <w:tcW w:w="180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208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-20,000</w:t>
            </w:r>
          </w:p>
        </w:tc>
      </w:tr>
      <w:tr w:rsidR="004B333C" w:rsidRPr="004B333C" w:rsidTr="004B333C">
        <w:trPr>
          <w:divId w:val="272202872"/>
          <w:trHeight w:val="290"/>
        </w:trPr>
        <w:tc>
          <w:tcPr>
            <w:tcW w:w="536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Total Cash Flows From Financing Activities</w:t>
            </w:r>
          </w:p>
        </w:tc>
        <w:tc>
          <w:tcPr>
            <w:tcW w:w="184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-5,235,000</w:t>
            </w:r>
          </w:p>
        </w:tc>
        <w:tc>
          <w:tcPr>
            <w:tcW w:w="180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-310,000</w:t>
            </w:r>
          </w:p>
        </w:tc>
        <w:tc>
          <w:tcPr>
            <w:tcW w:w="208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-139,000</w:t>
            </w:r>
          </w:p>
        </w:tc>
      </w:tr>
      <w:tr w:rsidR="004B333C" w:rsidRPr="004B333C" w:rsidTr="004B333C">
        <w:trPr>
          <w:divId w:val="272202872"/>
          <w:trHeight w:val="290"/>
        </w:trPr>
        <w:tc>
          <w:tcPr>
            <w:tcW w:w="536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Effect Of Exchange Rate Changes</w:t>
            </w:r>
          </w:p>
        </w:tc>
        <w:tc>
          <w:tcPr>
            <w:tcW w:w="184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233,000</w:t>
            </w:r>
          </w:p>
        </w:tc>
        <w:tc>
          <w:tcPr>
            <w:tcW w:w="180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-63,000</w:t>
            </w:r>
          </w:p>
        </w:tc>
        <w:tc>
          <w:tcPr>
            <w:tcW w:w="208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-155,000</w:t>
            </w:r>
          </w:p>
        </w:tc>
      </w:tr>
      <w:tr w:rsidR="004B333C" w:rsidRPr="004B333C" w:rsidTr="004B333C">
        <w:trPr>
          <w:divId w:val="272202872"/>
          <w:trHeight w:val="290"/>
        </w:trPr>
        <w:tc>
          <w:tcPr>
            <w:tcW w:w="536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Change In Cash and Cash Equivalents</w:t>
            </w:r>
          </w:p>
        </w:tc>
        <w:tc>
          <w:tcPr>
            <w:tcW w:w="184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-824,000</w:t>
            </w:r>
          </w:p>
        </w:tc>
        <w:tc>
          <w:tcPr>
            <w:tcW w:w="180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3,996,000</w:t>
            </w:r>
          </w:p>
        </w:tc>
        <w:tc>
          <w:tcPr>
            <w:tcW w:w="208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592,000</w:t>
            </w:r>
          </w:p>
        </w:tc>
      </w:tr>
    </w:tbl>
    <w:p w:rsidR="00F13D0C" w:rsidRDefault="00F13D0C" w:rsidP="00826A3F">
      <w:pPr>
        <w:tabs>
          <w:tab w:val="left" w:pos="3038"/>
        </w:tabs>
        <w:spacing w:before="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13D0C" w:rsidRDefault="00F13D0C" w:rsidP="00826A3F">
      <w:pPr>
        <w:tabs>
          <w:tab w:val="left" w:pos="3038"/>
        </w:tabs>
        <w:spacing w:before="67"/>
        <w:rPr>
          <w:rFonts w:ascii="Times New Roman" w:hAnsi="Times New Roman" w:cs="Times New Roman"/>
          <w:sz w:val="24"/>
          <w:szCs w:val="24"/>
        </w:rPr>
      </w:pPr>
    </w:p>
    <w:p w:rsidR="00F13D0C" w:rsidRDefault="00F13D0C" w:rsidP="00826A3F">
      <w:pPr>
        <w:tabs>
          <w:tab w:val="left" w:pos="3038"/>
        </w:tabs>
        <w:spacing w:before="67"/>
        <w:rPr>
          <w:rFonts w:ascii="Times New Roman" w:hAnsi="Times New Roman" w:cs="Times New Roman"/>
          <w:sz w:val="24"/>
          <w:szCs w:val="24"/>
        </w:rPr>
      </w:pPr>
    </w:p>
    <w:p w:rsidR="004B333C" w:rsidRDefault="00F13D0C" w:rsidP="00826A3F">
      <w:pPr>
        <w:tabs>
          <w:tab w:val="left" w:pos="3038"/>
        </w:tabs>
        <w:spacing w:before="67"/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4B333C">
        <w:rPr>
          <w:rFonts w:ascii="Times New Roman" w:hAnsi="Times New Roman" w:cs="Times New Roman"/>
          <w:sz w:val="24"/>
          <w:szCs w:val="24"/>
        </w:rPr>
        <w:instrText xml:space="preserve">Excel.Sheet.12 "C:\\C Drive\\BTE 302\\Understanding fin stmts\\financial statements.xlsx" Sheet4!R3C2:R30C5 </w:instrText>
      </w:r>
      <w:r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 w:rsidR="004B333C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TableGrid"/>
        <w:tblW w:w="8480" w:type="dxa"/>
        <w:tblLook w:val="04A0" w:firstRow="1" w:lastRow="0" w:firstColumn="1" w:lastColumn="0" w:noHBand="0" w:noVBand="1"/>
      </w:tblPr>
      <w:tblGrid>
        <w:gridCol w:w="3460"/>
        <w:gridCol w:w="1680"/>
        <w:gridCol w:w="1660"/>
        <w:gridCol w:w="1680"/>
      </w:tblGrid>
      <w:tr w:rsidR="004B333C" w:rsidRPr="004B333C" w:rsidTr="004B333C">
        <w:trPr>
          <w:divId w:val="1206914840"/>
          <w:trHeight w:val="310"/>
        </w:trPr>
        <w:tc>
          <w:tcPr>
            <w:tcW w:w="346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b/>
                <w:bCs/>
              </w:rPr>
            </w:pPr>
            <w:r w:rsidRPr="004B333C">
              <w:rPr>
                <w:b/>
                <w:bCs/>
              </w:rPr>
              <w:t>Income Statement</w:t>
            </w:r>
          </w:p>
        </w:tc>
        <w:tc>
          <w:tcPr>
            <w:tcW w:w="168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  <w:rPr>
                <w:b/>
                <w:bCs/>
              </w:rPr>
            </w:pPr>
          </w:p>
        </w:tc>
        <w:tc>
          <w:tcPr>
            <w:tcW w:w="166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</w:p>
        </w:tc>
        <w:tc>
          <w:tcPr>
            <w:tcW w:w="168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</w:p>
        </w:tc>
      </w:tr>
      <w:tr w:rsidR="004B333C" w:rsidRPr="004B333C" w:rsidTr="004B333C">
        <w:trPr>
          <w:divId w:val="1206914840"/>
          <w:trHeight w:val="290"/>
        </w:trPr>
        <w:tc>
          <w:tcPr>
            <w:tcW w:w="346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All numbers in thousands</w:t>
            </w:r>
          </w:p>
        </w:tc>
        <w:tc>
          <w:tcPr>
            <w:tcW w:w="168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</w:p>
        </w:tc>
        <w:tc>
          <w:tcPr>
            <w:tcW w:w="166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</w:p>
        </w:tc>
        <w:tc>
          <w:tcPr>
            <w:tcW w:w="1680" w:type="dxa"/>
            <w:noWrap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</w:p>
        </w:tc>
      </w:tr>
      <w:tr w:rsidR="004B333C" w:rsidRPr="004B333C" w:rsidTr="004B333C">
        <w:trPr>
          <w:divId w:val="1206914840"/>
          <w:trHeight w:val="290"/>
        </w:trPr>
        <w:tc>
          <w:tcPr>
            <w:tcW w:w="346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Revenue</w:t>
            </w:r>
          </w:p>
        </w:tc>
        <w:tc>
          <w:tcPr>
            <w:tcW w:w="168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‎12‎/‎31‎/‎2017</w:t>
            </w:r>
          </w:p>
        </w:tc>
        <w:tc>
          <w:tcPr>
            <w:tcW w:w="166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‎12‎/‎31‎/‎2016</w:t>
            </w:r>
          </w:p>
        </w:tc>
        <w:tc>
          <w:tcPr>
            <w:tcW w:w="168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‎12‎/‎31‎/‎2015</w:t>
            </w:r>
          </w:p>
        </w:tc>
      </w:tr>
      <w:tr w:rsidR="004B333C" w:rsidRPr="004B333C" w:rsidTr="004B333C">
        <w:trPr>
          <w:divId w:val="1206914840"/>
          <w:trHeight w:val="560"/>
        </w:trPr>
        <w:tc>
          <w:tcPr>
            <w:tcW w:w="346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lastRenderedPageBreak/>
              <w:t>Total Revenue</w:t>
            </w:r>
          </w:p>
        </w:tc>
        <w:tc>
          <w:tcPr>
            <w:tcW w:w="168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40,653,000</w:t>
            </w:r>
          </w:p>
        </w:tc>
        <w:tc>
          <w:tcPr>
            <w:tcW w:w="166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27,638,000</w:t>
            </w:r>
          </w:p>
        </w:tc>
        <w:tc>
          <w:tcPr>
            <w:tcW w:w="168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17,928,000</w:t>
            </w:r>
          </w:p>
        </w:tc>
      </w:tr>
      <w:tr w:rsidR="004B333C" w:rsidRPr="004B333C" w:rsidTr="004B333C">
        <w:trPr>
          <w:divId w:val="1206914840"/>
          <w:trHeight w:val="560"/>
        </w:trPr>
        <w:tc>
          <w:tcPr>
            <w:tcW w:w="346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Cost of Revenue</w:t>
            </w:r>
          </w:p>
        </w:tc>
        <w:tc>
          <w:tcPr>
            <w:tcW w:w="168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5,454,000</w:t>
            </w:r>
          </w:p>
        </w:tc>
        <w:tc>
          <w:tcPr>
            <w:tcW w:w="166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3,789,000</w:t>
            </w:r>
          </w:p>
        </w:tc>
        <w:tc>
          <w:tcPr>
            <w:tcW w:w="168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2,867,000</w:t>
            </w:r>
          </w:p>
        </w:tc>
      </w:tr>
      <w:tr w:rsidR="004B333C" w:rsidRPr="004B333C" w:rsidTr="004B333C">
        <w:trPr>
          <w:divId w:val="1206914840"/>
          <w:trHeight w:val="560"/>
        </w:trPr>
        <w:tc>
          <w:tcPr>
            <w:tcW w:w="346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Gross Profit</w:t>
            </w:r>
          </w:p>
        </w:tc>
        <w:tc>
          <w:tcPr>
            <w:tcW w:w="168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35,199,000</w:t>
            </w:r>
          </w:p>
        </w:tc>
        <w:tc>
          <w:tcPr>
            <w:tcW w:w="166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23,849,000</w:t>
            </w:r>
          </w:p>
        </w:tc>
        <w:tc>
          <w:tcPr>
            <w:tcW w:w="168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15,061,000</w:t>
            </w:r>
          </w:p>
        </w:tc>
      </w:tr>
      <w:tr w:rsidR="004B333C" w:rsidRPr="004B333C" w:rsidTr="004B333C">
        <w:trPr>
          <w:divId w:val="1206914840"/>
          <w:trHeight w:val="290"/>
        </w:trPr>
        <w:tc>
          <w:tcPr>
            <w:tcW w:w="8480" w:type="dxa"/>
            <w:gridSpan w:val="4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Operating Expenses</w:t>
            </w:r>
          </w:p>
        </w:tc>
      </w:tr>
      <w:tr w:rsidR="004B333C" w:rsidRPr="004B333C" w:rsidTr="004B333C">
        <w:trPr>
          <w:divId w:val="1206914840"/>
          <w:trHeight w:val="1120"/>
        </w:trPr>
        <w:tc>
          <w:tcPr>
            <w:tcW w:w="346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Research Development</w:t>
            </w:r>
          </w:p>
        </w:tc>
        <w:tc>
          <w:tcPr>
            <w:tcW w:w="168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7,754,000</w:t>
            </w:r>
          </w:p>
        </w:tc>
        <w:tc>
          <w:tcPr>
            <w:tcW w:w="166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5,919,000</w:t>
            </w:r>
          </w:p>
        </w:tc>
        <w:tc>
          <w:tcPr>
            <w:tcW w:w="168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4,816,000</w:t>
            </w:r>
          </w:p>
        </w:tc>
      </w:tr>
      <w:tr w:rsidR="004B333C" w:rsidRPr="004B333C" w:rsidTr="004B333C">
        <w:trPr>
          <w:divId w:val="1206914840"/>
          <w:trHeight w:val="1400"/>
        </w:trPr>
        <w:tc>
          <w:tcPr>
            <w:tcW w:w="346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Selling General and Administrative</w:t>
            </w:r>
          </w:p>
        </w:tc>
        <w:tc>
          <w:tcPr>
            <w:tcW w:w="168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7,242,000</w:t>
            </w:r>
          </w:p>
        </w:tc>
        <w:tc>
          <w:tcPr>
            <w:tcW w:w="166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5,503,000</w:t>
            </w:r>
          </w:p>
        </w:tc>
        <w:tc>
          <w:tcPr>
            <w:tcW w:w="168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4,020,000</w:t>
            </w:r>
          </w:p>
        </w:tc>
      </w:tr>
      <w:tr w:rsidR="004B333C" w:rsidRPr="004B333C" w:rsidTr="004B333C">
        <w:trPr>
          <w:divId w:val="1206914840"/>
          <w:trHeight w:val="290"/>
        </w:trPr>
        <w:tc>
          <w:tcPr>
            <w:tcW w:w="346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Non Recurring</w:t>
            </w:r>
          </w:p>
        </w:tc>
        <w:tc>
          <w:tcPr>
            <w:tcW w:w="168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  <w:tc>
          <w:tcPr>
            <w:tcW w:w="166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  <w:tc>
          <w:tcPr>
            <w:tcW w:w="168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</w:tr>
      <w:tr w:rsidR="004B333C" w:rsidRPr="004B333C" w:rsidTr="004B333C">
        <w:trPr>
          <w:divId w:val="1206914840"/>
          <w:trHeight w:val="290"/>
        </w:trPr>
        <w:tc>
          <w:tcPr>
            <w:tcW w:w="346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Others</w:t>
            </w:r>
          </w:p>
        </w:tc>
        <w:tc>
          <w:tcPr>
            <w:tcW w:w="168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  <w:tc>
          <w:tcPr>
            <w:tcW w:w="166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  <w:tc>
          <w:tcPr>
            <w:tcW w:w="168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</w:tr>
      <w:tr w:rsidR="004B333C" w:rsidRPr="004B333C" w:rsidTr="004B333C">
        <w:trPr>
          <w:divId w:val="1206914840"/>
          <w:trHeight w:val="290"/>
        </w:trPr>
        <w:tc>
          <w:tcPr>
            <w:tcW w:w="346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Total Operating Expenses</w:t>
            </w:r>
          </w:p>
        </w:tc>
        <w:tc>
          <w:tcPr>
            <w:tcW w:w="168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  <w:tc>
          <w:tcPr>
            <w:tcW w:w="166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  <w:tc>
          <w:tcPr>
            <w:tcW w:w="168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</w:tr>
      <w:tr w:rsidR="004B333C" w:rsidRPr="004B333C" w:rsidTr="004B333C">
        <w:trPr>
          <w:divId w:val="1206914840"/>
          <w:trHeight w:val="290"/>
        </w:trPr>
        <w:tc>
          <w:tcPr>
            <w:tcW w:w="346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Operating Income or Loss</w:t>
            </w:r>
          </w:p>
        </w:tc>
        <w:tc>
          <w:tcPr>
            <w:tcW w:w="168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20,203,000</w:t>
            </w:r>
          </w:p>
        </w:tc>
        <w:tc>
          <w:tcPr>
            <w:tcW w:w="166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12,427,000</w:t>
            </w:r>
          </w:p>
        </w:tc>
        <w:tc>
          <w:tcPr>
            <w:tcW w:w="168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6,225,000</w:t>
            </w:r>
          </w:p>
        </w:tc>
      </w:tr>
      <w:tr w:rsidR="004B333C" w:rsidRPr="004B333C" w:rsidTr="004B333C">
        <w:trPr>
          <w:divId w:val="1206914840"/>
          <w:trHeight w:val="290"/>
        </w:trPr>
        <w:tc>
          <w:tcPr>
            <w:tcW w:w="8480" w:type="dxa"/>
            <w:gridSpan w:val="4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Income from Continuing Operations</w:t>
            </w:r>
          </w:p>
        </w:tc>
      </w:tr>
      <w:tr w:rsidR="004B333C" w:rsidRPr="004B333C" w:rsidTr="004B333C">
        <w:trPr>
          <w:divId w:val="1206914840"/>
          <w:trHeight w:val="290"/>
        </w:trPr>
        <w:tc>
          <w:tcPr>
            <w:tcW w:w="346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Total Other Income/Expenses Net</w:t>
            </w:r>
          </w:p>
        </w:tc>
        <w:tc>
          <w:tcPr>
            <w:tcW w:w="168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  <w:tc>
          <w:tcPr>
            <w:tcW w:w="166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  <w:tc>
          <w:tcPr>
            <w:tcW w:w="168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</w:tr>
      <w:tr w:rsidR="004B333C" w:rsidRPr="004B333C" w:rsidTr="004B333C">
        <w:trPr>
          <w:divId w:val="1206914840"/>
          <w:trHeight w:val="560"/>
        </w:trPr>
        <w:tc>
          <w:tcPr>
            <w:tcW w:w="346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Earnings Before Interest and Taxes</w:t>
            </w:r>
          </w:p>
        </w:tc>
        <w:tc>
          <w:tcPr>
            <w:tcW w:w="168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20,594,000</w:t>
            </w:r>
          </w:p>
        </w:tc>
        <w:tc>
          <w:tcPr>
            <w:tcW w:w="166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12,518,000</w:t>
            </w:r>
          </w:p>
        </w:tc>
        <w:tc>
          <w:tcPr>
            <w:tcW w:w="168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6,194,000</w:t>
            </w:r>
          </w:p>
        </w:tc>
      </w:tr>
      <w:tr w:rsidR="004B333C" w:rsidRPr="004B333C" w:rsidTr="004B333C">
        <w:trPr>
          <w:divId w:val="1206914840"/>
          <w:trHeight w:val="290"/>
        </w:trPr>
        <w:tc>
          <w:tcPr>
            <w:tcW w:w="346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Interest Expense</w:t>
            </w:r>
          </w:p>
        </w:tc>
        <w:tc>
          <w:tcPr>
            <w:tcW w:w="168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  <w:tc>
          <w:tcPr>
            <w:tcW w:w="166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  <w:tc>
          <w:tcPr>
            <w:tcW w:w="168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</w:tr>
      <w:tr w:rsidR="004B333C" w:rsidRPr="004B333C" w:rsidTr="004B333C">
        <w:trPr>
          <w:divId w:val="1206914840"/>
          <w:trHeight w:val="290"/>
        </w:trPr>
        <w:tc>
          <w:tcPr>
            <w:tcW w:w="346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Income Before Tax</w:t>
            </w:r>
          </w:p>
        </w:tc>
        <w:tc>
          <w:tcPr>
            <w:tcW w:w="168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20,594,000</w:t>
            </w:r>
          </w:p>
        </w:tc>
        <w:tc>
          <w:tcPr>
            <w:tcW w:w="166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12,518,000</w:t>
            </w:r>
          </w:p>
        </w:tc>
        <w:tc>
          <w:tcPr>
            <w:tcW w:w="168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6,194,000</w:t>
            </w:r>
          </w:p>
        </w:tc>
      </w:tr>
      <w:tr w:rsidR="004B333C" w:rsidRPr="004B333C" w:rsidTr="004B333C">
        <w:trPr>
          <w:divId w:val="1206914840"/>
          <w:trHeight w:val="290"/>
        </w:trPr>
        <w:tc>
          <w:tcPr>
            <w:tcW w:w="346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Income Tax Expense</w:t>
            </w:r>
          </w:p>
        </w:tc>
        <w:tc>
          <w:tcPr>
            <w:tcW w:w="168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4,660,000</w:t>
            </w:r>
          </w:p>
        </w:tc>
        <w:tc>
          <w:tcPr>
            <w:tcW w:w="166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2,301,000</w:t>
            </w:r>
          </w:p>
        </w:tc>
        <w:tc>
          <w:tcPr>
            <w:tcW w:w="168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2,506,000</w:t>
            </w:r>
          </w:p>
        </w:tc>
      </w:tr>
      <w:tr w:rsidR="004B333C" w:rsidRPr="004B333C" w:rsidTr="004B333C">
        <w:trPr>
          <w:divId w:val="1206914840"/>
          <w:trHeight w:val="290"/>
        </w:trPr>
        <w:tc>
          <w:tcPr>
            <w:tcW w:w="346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Minority Interest</w:t>
            </w:r>
          </w:p>
        </w:tc>
        <w:tc>
          <w:tcPr>
            <w:tcW w:w="168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  <w:tc>
          <w:tcPr>
            <w:tcW w:w="166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  <w:tc>
          <w:tcPr>
            <w:tcW w:w="168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</w:tr>
      <w:tr w:rsidR="004B333C" w:rsidRPr="004B333C" w:rsidTr="004B333C">
        <w:trPr>
          <w:divId w:val="1206914840"/>
          <w:trHeight w:val="290"/>
        </w:trPr>
        <w:tc>
          <w:tcPr>
            <w:tcW w:w="346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Net Income From Continuing Ops</w:t>
            </w:r>
          </w:p>
        </w:tc>
        <w:tc>
          <w:tcPr>
            <w:tcW w:w="168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15,920,000</w:t>
            </w:r>
          </w:p>
        </w:tc>
        <w:tc>
          <w:tcPr>
            <w:tcW w:w="166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10,188,000</w:t>
            </w:r>
          </w:p>
        </w:tc>
        <w:tc>
          <w:tcPr>
            <w:tcW w:w="168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3,669,000</w:t>
            </w:r>
          </w:p>
        </w:tc>
      </w:tr>
      <w:tr w:rsidR="004B333C" w:rsidRPr="004B333C" w:rsidTr="004B333C">
        <w:trPr>
          <w:divId w:val="1206914840"/>
          <w:trHeight w:val="290"/>
        </w:trPr>
        <w:tc>
          <w:tcPr>
            <w:tcW w:w="8480" w:type="dxa"/>
            <w:gridSpan w:val="4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Non-recurring Events</w:t>
            </w:r>
          </w:p>
        </w:tc>
      </w:tr>
      <w:tr w:rsidR="004B333C" w:rsidRPr="004B333C" w:rsidTr="004B333C">
        <w:trPr>
          <w:divId w:val="1206914840"/>
          <w:trHeight w:val="290"/>
        </w:trPr>
        <w:tc>
          <w:tcPr>
            <w:tcW w:w="346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Discontinued Operations</w:t>
            </w:r>
          </w:p>
        </w:tc>
        <w:tc>
          <w:tcPr>
            <w:tcW w:w="168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  <w:tc>
          <w:tcPr>
            <w:tcW w:w="166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  <w:tc>
          <w:tcPr>
            <w:tcW w:w="168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</w:tr>
      <w:tr w:rsidR="004B333C" w:rsidRPr="004B333C" w:rsidTr="004B333C">
        <w:trPr>
          <w:divId w:val="1206914840"/>
          <w:trHeight w:val="290"/>
        </w:trPr>
        <w:tc>
          <w:tcPr>
            <w:tcW w:w="346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Extraordinary Items</w:t>
            </w:r>
          </w:p>
        </w:tc>
        <w:tc>
          <w:tcPr>
            <w:tcW w:w="168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  <w:tc>
          <w:tcPr>
            <w:tcW w:w="166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  <w:tc>
          <w:tcPr>
            <w:tcW w:w="168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</w:tr>
      <w:tr w:rsidR="004B333C" w:rsidRPr="004B333C" w:rsidTr="004B333C">
        <w:trPr>
          <w:divId w:val="1206914840"/>
          <w:trHeight w:val="290"/>
        </w:trPr>
        <w:tc>
          <w:tcPr>
            <w:tcW w:w="346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Effect Of Accounting Changes</w:t>
            </w:r>
          </w:p>
        </w:tc>
        <w:tc>
          <w:tcPr>
            <w:tcW w:w="168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  <w:tc>
          <w:tcPr>
            <w:tcW w:w="166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  <w:tc>
          <w:tcPr>
            <w:tcW w:w="168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</w:tr>
      <w:tr w:rsidR="004B333C" w:rsidRPr="004B333C" w:rsidTr="004B333C">
        <w:trPr>
          <w:divId w:val="1206914840"/>
          <w:trHeight w:val="290"/>
        </w:trPr>
        <w:tc>
          <w:tcPr>
            <w:tcW w:w="346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Other Items</w:t>
            </w:r>
          </w:p>
        </w:tc>
        <w:tc>
          <w:tcPr>
            <w:tcW w:w="168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  <w:tc>
          <w:tcPr>
            <w:tcW w:w="166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  <w:tc>
          <w:tcPr>
            <w:tcW w:w="168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-</w:t>
            </w:r>
          </w:p>
        </w:tc>
      </w:tr>
      <w:tr w:rsidR="004B333C" w:rsidRPr="004B333C" w:rsidTr="004B333C">
        <w:trPr>
          <w:divId w:val="1206914840"/>
          <w:trHeight w:val="290"/>
        </w:trPr>
        <w:tc>
          <w:tcPr>
            <w:tcW w:w="8480" w:type="dxa"/>
            <w:gridSpan w:val="4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Net Income</w:t>
            </w:r>
          </w:p>
        </w:tc>
      </w:tr>
      <w:tr w:rsidR="004B333C" w:rsidRPr="004B333C" w:rsidTr="004B333C">
        <w:trPr>
          <w:divId w:val="1206914840"/>
          <w:trHeight w:val="290"/>
        </w:trPr>
        <w:tc>
          <w:tcPr>
            <w:tcW w:w="346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Net Income</w:t>
            </w:r>
          </w:p>
        </w:tc>
        <w:tc>
          <w:tcPr>
            <w:tcW w:w="168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15,920,000</w:t>
            </w:r>
          </w:p>
        </w:tc>
        <w:tc>
          <w:tcPr>
            <w:tcW w:w="166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10,188,000</w:t>
            </w:r>
          </w:p>
        </w:tc>
        <w:tc>
          <w:tcPr>
            <w:tcW w:w="1680" w:type="dxa"/>
            <w:hideMark/>
          </w:tcPr>
          <w:p w:rsidR="004B333C" w:rsidRPr="004B333C" w:rsidRDefault="004B333C" w:rsidP="004B333C">
            <w:pPr>
              <w:tabs>
                <w:tab w:val="left" w:pos="3038"/>
              </w:tabs>
              <w:spacing w:before="67"/>
            </w:pPr>
            <w:r w:rsidRPr="004B333C">
              <w:t>3,669,000</w:t>
            </w:r>
          </w:p>
        </w:tc>
      </w:tr>
    </w:tbl>
    <w:p w:rsidR="00F13D0C" w:rsidRDefault="00F13D0C" w:rsidP="00826A3F">
      <w:pPr>
        <w:tabs>
          <w:tab w:val="left" w:pos="3038"/>
        </w:tabs>
        <w:spacing w:before="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13D0C" w:rsidRDefault="00F13D0C" w:rsidP="00826A3F">
      <w:pPr>
        <w:tabs>
          <w:tab w:val="left" w:pos="3038"/>
        </w:tabs>
        <w:spacing w:before="67"/>
        <w:rPr>
          <w:rFonts w:ascii="Times New Roman" w:hAnsi="Times New Roman" w:cs="Times New Roman"/>
          <w:sz w:val="24"/>
          <w:szCs w:val="24"/>
        </w:rPr>
      </w:pPr>
    </w:p>
    <w:p w:rsidR="00F13D0C" w:rsidRDefault="00F13D0C" w:rsidP="00826A3F">
      <w:pPr>
        <w:tabs>
          <w:tab w:val="left" w:pos="3038"/>
        </w:tabs>
        <w:spacing w:before="67"/>
        <w:rPr>
          <w:rFonts w:ascii="Times New Roman" w:hAnsi="Times New Roman" w:cs="Times New Roman"/>
          <w:sz w:val="24"/>
          <w:szCs w:val="24"/>
        </w:rPr>
      </w:pPr>
    </w:p>
    <w:p w:rsidR="00F13D0C" w:rsidRPr="007B624E" w:rsidRDefault="00F13D0C" w:rsidP="00826A3F">
      <w:pPr>
        <w:tabs>
          <w:tab w:val="left" w:pos="3038"/>
        </w:tabs>
        <w:spacing w:before="67"/>
        <w:rPr>
          <w:rFonts w:ascii="Times New Roman" w:hAnsi="Times New Roman" w:cs="Times New Roman"/>
          <w:sz w:val="24"/>
          <w:szCs w:val="24"/>
        </w:rPr>
      </w:pPr>
    </w:p>
    <w:sectPr w:rsidR="00F13D0C" w:rsidRPr="007B624E" w:rsidSect="0096155B">
      <w:type w:val="continuous"/>
      <w:pgSz w:w="12240" w:h="15840"/>
      <w:pgMar w:top="990" w:right="1296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82B"/>
    <w:multiLevelType w:val="hybridMultilevel"/>
    <w:tmpl w:val="AC7E0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F22"/>
    <w:multiLevelType w:val="hybridMultilevel"/>
    <w:tmpl w:val="AC7E0D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9035D"/>
    <w:multiLevelType w:val="hybridMultilevel"/>
    <w:tmpl w:val="6E52BFC0"/>
    <w:lvl w:ilvl="0" w:tplc="BE320988">
      <w:start w:val="1"/>
      <w:numFmt w:val="bullet"/>
      <w:lvlText w:val="•"/>
      <w:lvlJc w:val="left"/>
      <w:pPr>
        <w:ind w:left="2008" w:hanging="359"/>
      </w:pPr>
      <w:rPr>
        <w:rFonts w:ascii="Arial" w:eastAsia="Arial" w:hAnsi="Arial" w:hint="default"/>
        <w:color w:val="484848"/>
        <w:w w:val="88"/>
        <w:position w:val="-3"/>
        <w:sz w:val="32"/>
        <w:szCs w:val="32"/>
      </w:rPr>
    </w:lvl>
    <w:lvl w:ilvl="1" w:tplc="2BBE8830">
      <w:start w:val="1"/>
      <w:numFmt w:val="bullet"/>
      <w:lvlText w:val="•"/>
      <w:lvlJc w:val="left"/>
      <w:pPr>
        <w:ind w:left="2775" w:hanging="359"/>
      </w:pPr>
      <w:rPr>
        <w:rFonts w:hint="default"/>
      </w:rPr>
    </w:lvl>
    <w:lvl w:ilvl="2" w:tplc="305EDFB8">
      <w:start w:val="1"/>
      <w:numFmt w:val="bullet"/>
      <w:lvlText w:val="•"/>
      <w:lvlJc w:val="left"/>
      <w:pPr>
        <w:ind w:left="3542" w:hanging="359"/>
      </w:pPr>
      <w:rPr>
        <w:rFonts w:hint="default"/>
      </w:rPr>
    </w:lvl>
    <w:lvl w:ilvl="3" w:tplc="45125918">
      <w:start w:val="1"/>
      <w:numFmt w:val="bullet"/>
      <w:lvlText w:val="•"/>
      <w:lvlJc w:val="left"/>
      <w:pPr>
        <w:ind w:left="4309" w:hanging="359"/>
      </w:pPr>
      <w:rPr>
        <w:rFonts w:hint="default"/>
      </w:rPr>
    </w:lvl>
    <w:lvl w:ilvl="4" w:tplc="7AD85560">
      <w:start w:val="1"/>
      <w:numFmt w:val="bullet"/>
      <w:lvlText w:val="•"/>
      <w:lvlJc w:val="left"/>
      <w:pPr>
        <w:ind w:left="5076" w:hanging="359"/>
      </w:pPr>
      <w:rPr>
        <w:rFonts w:hint="default"/>
      </w:rPr>
    </w:lvl>
    <w:lvl w:ilvl="5" w:tplc="BDBEA86E">
      <w:start w:val="1"/>
      <w:numFmt w:val="bullet"/>
      <w:lvlText w:val="•"/>
      <w:lvlJc w:val="left"/>
      <w:pPr>
        <w:ind w:left="5844" w:hanging="359"/>
      </w:pPr>
      <w:rPr>
        <w:rFonts w:hint="default"/>
      </w:rPr>
    </w:lvl>
    <w:lvl w:ilvl="6" w:tplc="FEF21122">
      <w:start w:val="1"/>
      <w:numFmt w:val="bullet"/>
      <w:lvlText w:val="•"/>
      <w:lvlJc w:val="left"/>
      <w:pPr>
        <w:ind w:left="6611" w:hanging="359"/>
      </w:pPr>
      <w:rPr>
        <w:rFonts w:hint="default"/>
      </w:rPr>
    </w:lvl>
    <w:lvl w:ilvl="7" w:tplc="B9C439B2">
      <w:start w:val="1"/>
      <w:numFmt w:val="bullet"/>
      <w:lvlText w:val="•"/>
      <w:lvlJc w:val="left"/>
      <w:pPr>
        <w:ind w:left="7378" w:hanging="359"/>
      </w:pPr>
      <w:rPr>
        <w:rFonts w:hint="default"/>
      </w:rPr>
    </w:lvl>
    <w:lvl w:ilvl="8" w:tplc="B030B360">
      <w:start w:val="1"/>
      <w:numFmt w:val="bullet"/>
      <w:lvlText w:val="•"/>
      <w:lvlJc w:val="left"/>
      <w:pPr>
        <w:ind w:left="8145" w:hanging="359"/>
      </w:pPr>
      <w:rPr>
        <w:rFonts w:hint="default"/>
      </w:rPr>
    </w:lvl>
  </w:abstractNum>
  <w:abstractNum w:abstractNumId="3" w15:restartNumberingAfterBreak="0">
    <w:nsid w:val="05DF5FA4"/>
    <w:multiLevelType w:val="hybridMultilevel"/>
    <w:tmpl w:val="333E21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CE796E"/>
    <w:multiLevelType w:val="hybridMultilevel"/>
    <w:tmpl w:val="775A1514"/>
    <w:lvl w:ilvl="0" w:tplc="E0B06EF4">
      <w:start w:val="1"/>
      <w:numFmt w:val="bullet"/>
      <w:lvlText w:val="•"/>
      <w:lvlJc w:val="left"/>
      <w:pPr>
        <w:ind w:left="2012" w:hanging="364"/>
      </w:pPr>
      <w:rPr>
        <w:rFonts w:ascii="Arial" w:eastAsia="Arial" w:hAnsi="Arial" w:hint="default"/>
        <w:color w:val="484848"/>
        <w:w w:val="101"/>
        <w:position w:val="-4"/>
        <w:sz w:val="30"/>
        <w:szCs w:val="30"/>
      </w:rPr>
    </w:lvl>
    <w:lvl w:ilvl="1" w:tplc="07C468DE">
      <w:start w:val="1"/>
      <w:numFmt w:val="bullet"/>
      <w:lvlText w:val="•"/>
      <w:lvlJc w:val="left"/>
      <w:pPr>
        <w:ind w:left="2779" w:hanging="364"/>
      </w:pPr>
      <w:rPr>
        <w:rFonts w:hint="default"/>
      </w:rPr>
    </w:lvl>
    <w:lvl w:ilvl="2" w:tplc="8F44B78C">
      <w:start w:val="1"/>
      <w:numFmt w:val="bullet"/>
      <w:lvlText w:val="•"/>
      <w:lvlJc w:val="left"/>
      <w:pPr>
        <w:ind w:left="3546" w:hanging="364"/>
      </w:pPr>
      <w:rPr>
        <w:rFonts w:hint="default"/>
      </w:rPr>
    </w:lvl>
    <w:lvl w:ilvl="3" w:tplc="27289910">
      <w:start w:val="1"/>
      <w:numFmt w:val="bullet"/>
      <w:lvlText w:val="•"/>
      <w:lvlJc w:val="left"/>
      <w:pPr>
        <w:ind w:left="4313" w:hanging="364"/>
      </w:pPr>
      <w:rPr>
        <w:rFonts w:hint="default"/>
      </w:rPr>
    </w:lvl>
    <w:lvl w:ilvl="4" w:tplc="98883840">
      <w:start w:val="1"/>
      <w:numFmt w:val="bullet"/>
      <w:lvlText w:val="•"/>
      <w:lvlJc w:val="left"/>
      <w:pPr>
        <w:ind w:left="5079" w:hanging="364"/>
      </w:pPr>
      <w:rPr>
        <w:rFonts w:hint="default"/>
      </w:rPr>
    </w:lvl>
    <w:lvl w:ilvl="5" w:tplc="428ED0CC">
      <w:start w:val="1"/>
      <w:numFmt w:val="bullet"/>
      <w:lvlText w:val="•"/>
      <w:lvlJc w:val="left"/>
      <w:pPr>
        <w:ind w:left="5846" w:hanging="364"/>
      </w:pPr>
      <w:rPr>
        <w:rFonts w:hint="default"/>
      </w:rPr>
    </w:lvl>
    <w:lvl w:ilvl="6" w:tplc="D2024360">
      <w:start w:val="1"/>
      <w:numFmt w:val="bullet"/>
      <w:lvlText w:val="•"/>
      <w:lvlJc w:val="left"/>
      <w:pPr>
        <w:ind w:left="6613" w:hanging="364"/>
      </w:pPr>
      <w:rPr>
        <w:rFonts w:hint="default"/>
      </w:rPr>
    </w:lvl>
    <w:lvl w:ilvl="7" w:tplc="4A6EB696">
      <w:start w:val="1"/>
      <w:numFmt w:val="bullet"/>
      <w:lvlText w:val="•"/>
      <w:lvlJc w:val="left"/>
      <w:pPr>
        <w:ind w:left="7379" w:hanging="364"/>
      </w:pPr>
      <w:rPr>
        <w:rFonts w:hint="default"/>
      </w:rPr>
    </w:lvl>
    <w:lvl w:ilvl="8" w:tplc="429E138C">
      <w:start w:val="1"/>
      <w:numFmt w:val="bullet"/>
      <w:lvlText w:val="•"/>
      <w:lvlJc w:val="left"/>
      <w:pPr>
        <w:ind w:left="8146" w:hanging="364"/>
      </w:pPr>
      <w:rPr>
        <w:rFonts w:hint="default"/>
      </w:rPr>
    </w:lvl>
  </w:abstractNum>
  <w:abstractNum w:abstractNumId="5" w15:restartNumberingAfterBreak="0">
    <w:nsid w:val="0D761045"/>
    <w:multiLevelType w:val="hybridMultilevel"/>
    <w:tmpl w:val="CC7C40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FD5E11"/>
    <w:multiLevelType w:val="hybridMultilevel"/>
    <w:tmpl w:val="4112D162"/>
    <w:lvl w:ilvl="0" w:tplc="04090017">
      <w:start w:val="1"/>
      <w:numFmt w:val="lowerLetter"/>
      <w:lvlText w:val="%1)"/>
      <w:lvlJc w:val="left"/>
      <w:pPr>
        <w:ind w:left="1452" w:hanging="360"/>
      </w:pPr>
    </w:lvl>
    <w:lvl w:ilvl="1" w:tplc="04090019">
      <w:start w:val="1"/>
      <w:numFmt w:val="lowerLetter"/>
      <w:lvlText w:val="%2."/>
      <w:lvlJc w:val="left"/>
      <w:pPr>
        <w:ind w:left="2172" w:hanging="360"/>
      </w:pPr>
    </w:lvl>
    <w:lvl w:ilvl="2" w:tplc="04090017">
      <w:start w:val="1"/>
      <w:numFmt w:val="lowerLetter"/>
      <w:lvlText w:val="%3)"/>
      <w:lvlJc w:val="lef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7" w15:restartNumberingAfterBreak="0">
    <w:nsid w:val="248D6AFF"/>
    <w:multiLevelType w:val="hybridMultilevel"/>
    <w:tmpl w:val="25F46644"/>
    <w:lvl w:ilvl="0" w:tplc="9A6CC7AE">
      <w:start w:val="1"/>
      <w:numFmt w:val="upperRoman"/>
      <w:lvlText w:val="%1."/>
      <w:lvlJc w:val="left"/>
      <w:pPr>
        <w:ind w:left="754" w:hanging="604"/>
      </w:pPr>
      <w:rPr>
        <w:rFonts w:ascii="Arial" w:eastAsia="Arial" w:hAnsi="Arial" w:hint="default"/>
        <w:color w:val="484848"/>
        <w:w w:val="143"/>
        <w:sz w:val="21"/>
        <w:szCs w:val="21"/>
      </w:rPr>
    </w:lvl>
    <w:lvl w:ilvl="1" w:tplc="E45426E2">
      <w:start w:val="1"/>
      <w:numFmt w:val="bullet"/>
      <w:lvlText w:val="•"/>
      <w:lvlJc w:val="left"/>
      <w:pPr>
        <w:ind w:left="2012" w:hanging="359"/>
      </w:pPr>
      <w:rPr>
        <w:rFonts w:ascii="Times New Roman" w:eastAsia="Times New Roman" w:hAnsi="Times New Roman" w:hint="default"/>
        <w:color w:val="484848"/>
        <w:w w:val="102"/>
        <w:position w:val="-2"/>
        <w:sz w:val="30"/>
        <w:szCs w:val="30"/>
      </w:rPr>
    </w:lvl>
    <w:lvl w:ilvl="2" w:tplc="FB022C8A">
      <w:start w:val="1"/>
      <w:numFmt w:val="bullet"/>
      <w:lvlText w:val="•"/>
      <w:lvlJc w:val="left"/>
      <w:pPr>
        <w:ind w:left="2864" w:hanging="359"/>
      </w:pPr>
      <w:rPr>
        <w:rFonts w:hint="default"/>
      </w:rPr>
    </w:lvl>
    <w:lvl w:ilvl="3" w:tplc="1EEEF616">
      <w:start w:val="1"/>
      <w:numFmt w:val="bullet"/>
      <w:lvlText w:val="•"/>
      <w:lvlJc w:val="left"/>
      <w:pPr>
        <w:ind w:left="3716" w:hanging="359"/>
      </w:pPr>
      <w:rPr>
        <w:rFonts w:hint="default"/>
      </w:rPr>
    </w:lvl>
    <w:lvl w:ilvl="4" w:tplc="74404B86">
      <w:start w:val="1"/>
      <w:numFmt w:val="bullet"/>
      <w:lvlText w:val="•"/>
      <w:lvlJc w:val="left"/>
      <w:pPr>
        <w:ind w:left="4568" w:hanging="359"/>
      </w:pPr>
      <w:rPr>
        <w:rFonts w:hint="default"/>
      </w:rPr>
    </w:lvl>
    <w:lvl w:ilvl="5" w:tplc="DB0E3250">
      <w:start w:val="1"/>
      <w:numFmt w:val="bullet"/>
      <w:lvlText w:val="•"/>
      <w:lvlJc w:val="left"/>
      <w:pPr>
        <w:ind w:left="5420" w:hanging="359"/>
      </w:pPr>
      <w:rPr>
        <w:rFonts w:hint="default"/>
      </w:rPr>
    </w:lvl>
    <w:lvl w:ilvl="6" w:tplc="889894C6">
      <w:start w:val="1"/>
      <w:numFmt w:val="bullet"/>
      <w:lvlText w:val="•"/>
      <w:lvlJc w:val="left"/>
      <w:pPr>
        <w:ind w:left="6272" w:hanging="359"/>
      </w:pPr>
      <w:rPr>
        <w:rFonts w:hint="default"/>
      </w:rPr>
    </w:lvl>
    <w:lvl w:ilvl="7" w:tplc="DE9804BC">
      <w:start w:val="1"/>
      <w:numFmt w:val="bullet"/>
      <w:lvlText w:val="•"/>
      <w:lvlJc w:val="left"/>
      <w:pPr>
        <w:ind w:left="7124" w:hanging="359"/>
      </w:pPr>
      <w:rPr>
        <w:rFonts w:hint="default"/>
      </w:rPr>
    </w:lvl>
    <w:lvl w:ilvl="8" w:tplc="20747C3C">
      <w:start w:val="1"/>
      <w:numFmt w:val="bullet"/>
      <w:lvlText w:val="•"/>
      <w:lvlJc w:val="left"/>
      <w:pPr>
        <w:ind w:left="7976" w:hanging="359"/>
      </w:pPr>
      <w:rPr>
        <w:rFonts w:hint="default"/>
      </w:rPr>
    </w:lvl>
  </w:abstractNum>
  <w:abstractNum w:abstractNumId="8" w15:restartNumberingAfterBreak="0">
    <w:nsid w:val="24C43173"/>
    <w:multiLevelType w:val="hybridMultilevel"/>
    <w:tmpl w:val="7AC67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013C0"/>
    <w:multiLevelType w:val="hybridMultilevel"/>
    <w:tmpl w:val="8D0C9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63AE7"/>
    <w:multiLevelType w:val="hybridMultilevel"/>
    <w:tmpl w:val="845E865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376B3"/>
    <w:multiLevelType w:val="hybridMultilevel"/>
    <w:tmpl w:val="AC7E0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61F5C"/>
    <w:multiLevelType w:val="hybridMultilevel"/>
    <w:tmpl w:val="0C8E22BA"/>
    <w:lvl w:ilvl="0" w:tplc="9A6E01B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3C1338D"/>
    <w:multiLevelType w:val="hybridMultilevel"/>
    <w:tmpl w:val="B5480E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626027"/>
    <w:multiLevelType w:val="hybridMultilevel"/>
    <w:tmpl w:val="1D0A8E22"/>
    <w:lvl w:ilvl="0" w:tplc="04090017">
      <w:start w:val="1"/>
      <w:numFmt w:val="lowerLetter"/>
      <w:lvlText w:val="%1)"/>
      <w:lvlJc w:val="left"/>
      <w:pPr>
        <w:ind w:left="1432" w:hanging="360"/>
      </w:p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5" w15:restartNumberingAfterBreak="0">
    <w:nsid w:val="4A2B189B"/>
    <w:multiLevelType w:val="hybridMultilevel"/>
    <w:tmpl w:val="AC7E0D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DF519B"/>
    <w:multiLevelType w:val="hybridMultilevel"/>
    <w:tmpl w:val="EE6C5C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050E7"/>
    <w:multiLevelType w:val="hybridMultilevel"/>
    <w:tmpl w:val="FECC6C28"/>
    <w:lvl w:ilvl="0" w:tplc="9F8077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B2B2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65EF3"/>
    <w:multiLevelType w:val="hybridMultilevel"/>
    <w:tmpl w:val="5B9E198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F75FC5"/>
    <w:multiLevelType w:val="hybridMultilevel"/>
    <w:tmpl w:val="AC7E0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63970"/>
    <w:multiLevelType w:val="hybridMultilevel"/>
    <w:tmpl w:val="553EC390"/>
    <w:lvl w:ilvl="0" w:tplc="04090017">
      <w:start w:val="1"/>
      <w:numFmt w:val="lowerLetter"/>
      <w:lvlText w:val="%1)"/>
      <w:lvlJc w:val="left"/>
      <w:pPr>
        <w:ind w:left="1381" w:hanging="360"/>
      </w:pPr>
    </w:lvl>
    <w:lvl w:ilvl="1" w:tplc="04090019" w:tentative="1">
      <w:start w:val="1"/>
      <w:numFmt w:val="lowerLetter"/>
      <w:lvlText w:val="%2."/>
      <w:lvlJc w:val="left"/>
      <w:pPr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1" w15:restartNumberingAfterBreak="0">
    <w:nsid w:val="5BB454C5"/>
    <w:multiLevelType w:val="hybridMultilevel"/>
    <w:tmpl w:val="86F61DB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864EF"/>
    <w:multiLevelType w:val="hybridMultilevel"/>
    <w:tmpl w:val="10527D0C"/>
    <w:lvl w:ilvl="0" w:tplc="04090017">
      <w:start w:val="1"/>
      <w:numFmt w:val="lowerLetter"/>
      <w:lvlText w:val="%1)"/>
      <w:lvlJc w:val="left"/>
      <w:pPr>
        <w:ind w:left="1392" w:hanging="360"/>
      </w:p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3" w15:restartNumberingAfterBreak="0">
    <w:nsid w:val="66F46E07"/>
    <w:multiLevelType w:val="hybridMultilevel"/>
    <w:tmpl w:val="9B2EC062"/>
    <w:lvl w:ilvl="0" w:tplc="04090017">
      <w:start w:val="1"/>
      <w:numFmt w:val="lowerLetter"/>
      <w:lvlText w:val="%1)"/>
      <w:lvlJc w:val="left"/>
      <w:pPr>
        <w:ind w:left="1436" w:hanging="360"/>
      </w:pPr>
    </w:lvl>
    <w:lvl w:ilvl="1" w:tplc="04090019" w:tentative="1">
      <w:start w:val="1"/>
      <w:numFmt w:val="lowerLetter"/>
      <w:lvlText w:val="%2."/>
      <w:lvlJc w:val="left"/>
      <w:pPr>
        <w:ind w:left="2156" w:hanging="360"/>
      </w:pPr>
    </w:lvl>
    <w:lvl w:ilvl="2" w:tplc="0409001B" w:tentative="1">
      <w:start w:val="1"/>
      <w:numFmt w:val="lowerRoman"/>
      <w:lvlText w:val="%3."/>
      <w:lvlJc w:val="right"/>
      <w:pPr>
        <w:ind w:left="2876" w:hanging="180"/>
      </w:pPr>
    </w:lvl>
    <w:lvl w:ilvl="3" w:tplc="0409000F" w:tentative="1">
      <w:start w:val="1"/>
      <w:numFmt w:val="decimal"/>
      <w:lvlText w:val="%4."/>
      <w:lvlJc w:val="left"/>
      <w:pPr>
        <w:ind w:left="3596" w:hanging="360"/>
      </w:pPr>
    </w:lvl>
    <w:lvl w:ilvl="4" w:tplc="04090019" w:tentative="1">
      <w:start w:val="1"/>
      <w:numFmt w:val="lowerLetter"/>
      <w:lvlText w:val="%5."/>
      <w:lvlJc w:val="left"/>
      <w:pPr>
        <w:ind w:left="4316" w:hanging="360"/>
      </w:pPr>
    </w:lvl>
    <w:lvl w:ilvl="5" w:tplc="0409001B" w:tentative="1">
      <w:start w:val="1"/>
      <w:numFmt w:val="lowerRoman"/>
      <w:lvlText w:val="%6."/>
      <w:lvlJc w:val="right"/>
      <w:pPr>
        <w:ind w:left="5036" w:hanging="180"/>
      </w:pPr>
    </w:lvl>
    <w:lvl w:ilvl="6" w:tplc="0409000F" w:tentative="1">
      <w:start w:val="1"/>
      <w:numFmt w:val="decimal"/>
      <w:lvlText w:val="%7."/>
      <w:lvlJc w:val="left"/>
      <w:pPr>
        <w:ind w:left="5756" w:hanging="360"/>
      </w:pPr>
    </w:lvl>
    <w:lvl w:ilvl="7" w:tplc="04090019" w:tentative="1">
      <w:start w:val="1"/>
      <w:numFmt w:val="lowerLetter"/>
      <w:lvlText w:val="%8."/>
      <w:lvlJc w:val="left"/>
      <w:pPr>
        <w:ind w:left="6476" w:hanging="360"/>
      </w:pPr>
    </w:lvl>
    <w:lvl w:ilvl="8" w:tplc="040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4" w15:restartNumberingAfterBreak="0">
    <w:nsid w:val="698A2ACE"/>
    <w:multiLevelType w:val="hybridMultilevel"/>
    <w:tmpl w:val="D5000D92"/>
    <w:lvl w:ilvl="0" w:tplc="1E724D02">
      <w:start w:val="1"/>
      <w:numFmt w:val="bullet"/>
      <w:lvlText w:val="•"/>
      <w:lvlJc w:val="left"/>
      <w:pPr>
        <w:ind w:left="2003" w:hanging="355"/>
      </w:pPr>
      <w:rPr>
        <w:rFonts w:ascii="Times New Roman" w:eastAsia="Times New Roman" w:hAnsi="Times New Roman" w:hint="default"/>
        <w:color w:val="484848"/>
        <w:w w:val="102"/>
        <w:position w:val="-2"/>
        <w:sz w:val="30"/>
        <w:szCs w:val="30"/>
      </w:rPr>
    </w:lvl>
    <w:lvl w:ilvl="1" w:tplc="9FC020D6">
      <w:start w:val="1"/>
      <w:numFmt w:val="bullet"/>
      <w:lvlText w:val="•"/>
      <w:lvlJc w:val="left"/>
      <w:pPr>
        <w:ind w:left="2771" w:hanging="355"/>
      </w:pPr>
      <w:rPr>
        <w:rFonts w:hint="default"/>
      </w:rPr>
    </w:lvl>
    <w:lvl w:ilvl="2" w:tplc="F3E43A58">
      <w:start w:val="1"/>
      <w:numFmt w:val="bullet"/>
      <w:lvlText w:val="•"/>
      <w:lvlJc w:val="left"/>
      <w:pPr>
        <w:ind w:left="3538" w:hanging="355"/>
      </w:pPr>
      <w:rPr>
        <w:rFonts w:hint="default"/>
      </w:rPr>
    </w:lvl>
    <w:lvl w:ilvl="3" w:tplc="9B50B740">
      <w:start w:val="1"/>
      <w:numFmt w:val="bullet"/>
      <w:lvlText w:val="•"/>
      <w:lvlJc w:val="left"/>
      <w:pPr>
        <w:ind w:left="4306" w:hanging="355"/>
      </w:pPr>
      <w:rPr>
        <w:rFonts w:hint="default"/>
      </w:rPr>
    </w:lvl>
    <w:lvl w:ilvl="4" w:tplc="CB0C2D98">
      <w:start w:val="1"/>
      <w:numFmt w:val="bullet"/>
      <w:lvlText w:val="•"/>
      <w:lvlJc w:val="left"/>
      <w:pPr>
        <w:ind w:left="5074" w:hanging="355"/>
      </w:pPr>
      <w:rPr>
        <w:rFonts w:hint="default"/>
      </w:rPr>
    </w:lvl>
    <w:lvl w:ilvl="5" w:tplc="A364B65C">
      <w:start w:val="1"/>
      <w:numFmt w:val="bullet"/>
      <w:lvlText w:val="•"/>
      <w:lvlJc w:val="left"/>
      <w:pPr>
        <w:ind w:left="5841" w:hanging="355"/>
      </w:pPr>
      <w:rPr>
        <w:rFonts w:hint="default"/>
      </w:rPr>
    </w:lvl>
    <w:lvl w:ilvl="6" w:tplc="9F0C2162">
      <w:start w:val="1"/>
      <w:numFmt w:val="bullet"/>
      <w:lvlText w:val="•"/>
      <w:lvlJc w:val="left"/>
      <w:pPr>
        <w:ind w:left="6609" w:hanging="355"/>
      </w:pPr>
      <w:rPr>
        <w:rFonts w:hint="default"/>
      </w:rPr>
    </w:lvl>
    <w:lvl w:ilvl="7" w:tplc="1DACA076">
      <w:start w:val="1"/>
      <w:numFmt w:val="bullet"/>
      <w:lvlText w:val="•"/>
      <w:lvlJc w:val="left"/>
      <w:pPr>
        <w:ind w:left="7377" w:hanging="355"/>
      </w:pPr>
      <w:rPr>
        <w:rFonts w:hint="default"/>
      </w:rPr>
    </w:lvl>
    <w:lvl w:ilvl="8" w:tplc="73DE6D6A">
      <w:start w:val="1"/>
      <w:numFmt w:val="bullet"/>
      <w:lvlText w:val="•"/>
      <w:lvlJc w:val="left"/>
      <w:pPr>
        <w:ind w:left="8144" w:hanging="355"/>
      </w:pPr>
      <w:rPr>
        <w:rFonts w:hint="default"/>
      </w:rPr>
    </w:lvl>
  </w:abstractNum>
  <w:abstractNum w:abstractNumId="25" w15:restartNumberingAfterBreak="0">
    <w:nsid w:val="69AA6C4B"/>
    <w:multiLevelType w:val="hybridMultilevel"/>
    <w:tmpl w:val="E2B491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92777"/>
    <w:multiLevelType w:val="hybridMultilevel"/>
    <w:tmpl w:val="EECC91C8"/>
    <w:lvl w:ilvl="0" w:tplc="04090017">
      <w:start w:val="1"/>
      <w:numFmt w:val="lowerLetter"/>
      <w:lvlText w:val="%1)"/>
      <w:lvlJc w:val="left"/>
      <w:pPr>
        <w:ind w:left="1452" w:hanging="360"/>
      </w:p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num w:numId="1">
    <w:abstractNumId w:val="24"/>
  </w:num>
  <w:num w:numId="2">
    <w:abstractNumId w:val="2"/>
  </w:num>
  <w:num w:numId="3">
    <w:abstractNumId w:val="4"/>
  </w:num>
  <w:num w:numId="4">
    <w:abstractNumId w:val="7"/>
  </w:num>
  <w:num w:numId="5">
    <w:abstractNumId w:val="22"/>
  </w:num>
  <w:num w:numId="6">
    <w:abstractNumId w:val="23"/>
  </w:num>
  <w:num w:numId="7">
    <w:abstractNumId w:val="8"/>
  </w:num>
  <w:num w:numId="8">
    <w:abstractNumId w:val="26"/>
  </w:num>
  <w:num w:numId="9">
    <w:abstractNumId w:val="6"/>
  </w:num>
  <w:num w:numId="10">
    <w:abstractNumId w:val="20"/>
  </w:num>
  <w:num w:numId="11">
    <w:abstractNumId w:val="16"/>
  </w:num>
  <w:num w:numId="12">
    <w:abstractNumId w:val="14"/>
  </w:num>
  <w:num w:numId="13">
    <w:abstractNumId w:val="3"/>
  </w:num>
  <w:num w:numId="14">
    <w:abstractNumId w:val="5"/>
  </w:num>
  <w:num w:numId="15">
    <w:abstractNumId w:val="18"/>
  </w:num>
  <w:num w:numId="16">
    <w:abstractNumId w:val="25"/>
  </w:num>
  <w:num w:numId="17">
    <w:abstractNumId w:val="11"/>
  </w:num>
  <w:num w:numId="18">
    <w:abstractNumId w:val="0"/>
  </w:num>
  <w:num w:numId="19">
    <w:abstractNumId w:val="19"/>
  </w:num>
  <w:num w:numId="20">
    <w:abstractNumId w:val="1"/>
  </w:num>
  <w:num w:numId="21">
    <w:abstractNumId w:val="15"/>
  </w:num>
  <w:num w:numId="22">
    <w:abstractNumId w:val="13"/>
  </w:num>
  <w:num w:numId="23">
    <w:abstractNumId w:val="10"/>
  </w:num>
  <w:num w:numId="24">
    <w:abstractNumId w:val="12"/>
  </w:num>
  <w:num w:numId="25">
    <w:abstractNumId w:val="21"/>
  </w:num>
  <w:num w:numId="26">
    <w:abstractNumId w:val="9"/>
  </w:num>
  <w:num w:numId="27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9D"/>
    <w:rsid w:val="000666C0"/>
    <w:rsid w:val="000E44D4"/>
    <w:rsid w:val="000F7DC9"/>
    <w:rsid w:val="00141F3C"/>
    <w:rsid w:val="00151EAC"/>
    <w:rsid w:val="001E623F"/>
    <w:rsid w:val="001E7048"/>
    <w:rsid w:val="001F096D"/>
    <w:rsid w:val="002D67A8"/>
    <w:rsid w:val="00323E4B"/>
    <w:rsid w:val="00353ECF"/>
    <w:rsid w:val="00393F42"/>
    <w:rsid w:val="003B32BB"/>
    <w:rsid w:val="003E5129"/>
    <w:rsid w:val="00405CB9"/>
    <w:rsid w:val="004417ED"/>
    <w:rsid w:val="004B333C"/>
    <w:rsid w:val="004C588E"/>
    <w:rsid w:val="00513629"/>
    <w:rsid w:val="00515C46"/>
    <w:rsid w:val="005F1546"/>
    <w:rsid w:val="006804E2"/>
    <w:rsid w:val="00760C9D"/>
    <w:rsid w:val="007A3FD0"/>
    <w:rsid w:val="007B624E"/>
    <w:rsid w:val="00826A3F"/>
    <w:rsid w:val="0087707E"/>
    <w:rsid w:val="008C261B"/>
    <w:rsid w:val="0096155B"/>
    <w:rsid w:val="00970F7B"/>
    <w:rsid w:val="00A47FB1"/>
    <w:rsid w:val="00B35FB0"/>
    <w:rsid w:val="00B45F5D"/>
    <w:rsid w:val="00B4784E"/>
    <w:rsid w:val="00B75B14"/>
    <w:rsid w:val="00B964A7"/>
    <w:rsid w:val="00BF0D40"/>
    <w:rsid w:val="00C572ED"/>
    <w:rsid w:val="00CA2FF9"/>
    <w:rsid w:val="00D65D52"/>
    <w:rsid w:val="00D911F9"/>
    <w:rsid w:val="00E12B6A"/>
    <w:rsid w:val="00E233E0"/>
    <w:rsid w:val="00E375B1"/>
    <w:rsid w:val="00E7527D"/>
    <w:rsid w:val="00ED12D7"/>
    <w:rsid w:val="00ED74C6"/>
    <w:rsid w:val="00F04AF9"/>
    <w:rsid w:val="00F13D0C"/>
    <w:rsid w:val="00F4162E"/>
    <w:rsid w:val="00FC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F7C94"/>
  <w15:docId w15:val="{920A39E5-7422-4AB9-B85A-E4C9333E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"/>
      <w:outlineLvl w:val="0"/>
    </w:pPr>
    <w:rPr>
      <w:rFonts w:ascii="Times New Roman" w:eastAsia="Times New Roman" w:hAnsi="Times New Roman"/>
      <w:sz w:val="23"/>
      <w:szCs w:val="23"/>
    </w:rPr>
  </w:style>
  <w:style w:type="paragraph" w:styleId="Heading2">
    <w:name w:val="heading 2"/>
    <w:basedOn w:val="Normal"/>
    <w:uiPriority w:val="1"/>
    <w:qFormat/>
    <w:pPr>
      <w:spacing w:before="59"/>
      <w:ind w:left="2330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127"/>
      <w:outlineLvl w:val="2"/>
    </w:pPr>
    <w:rPr>
      <w:rFonts w:ascii="Times New Roman" w:eastAsia="Times New Roman" w:hAnsi="Times New Roman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2" w:hanging="356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04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8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6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5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77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9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0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5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9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2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3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2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8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University</Company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Elizabeth Ms.</dc:creator>
  <cp:lastModifiedBy>Carroll, Dan C. Mr.</cp:lastModifiedBy>
  <cp:revision>2</cp:revision>
  <cp:lastPrinted>2018-02-24T13:54:00Z</cp:lastPrinted>
  <dcterms:created xsi:type="dcterms:W3CDTF">2018-09-18T15:35:00Z</dcterms:created>
  <dcterms:modified xsi:type="dcterms:W3CDTF">2018-09-18T15:35:00Z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LastSaved">
    <vt:filetime>2015-12-23T00:00:00Z</vt:filetime>
  </property>
</Properties>
</file>